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C4" w:rsidRPr="0051234C" w:rsidRDefault="004144A2" w:rsidP="000719C4">
      <w:pPr>
        <w:jc w:val="center"/>
        <w:rPr>
          <w:rFonts w:ascii="黑体" w:eastAsia="黑体" w:hAnsi="黑体"/>
          <w:sz w:val="44"/>
          <w:szCs w:val="44"/>
        </w:rPr>
      </w:pPr>
      <w:r w:rsidRPr="0051234C">
        <w:rPr>
          <w:rFonts w:ascii="黑体" w:eastAsia="黑体" w:hAnsi="黑体"/>
          <w:sz w:val="44"/>
          <w:szCs w:val="44"/>
        </w:rPr>
        <w:t>201</w:t>
      </w:r>
      <w:r w:rsidR="0038067D">
        <w:rPr>
          <w:rFonts w:ascii="黑体" w:eastAsia="黑体" w:hAnsi="黑体"/>
          <w:sz w:val="44"/>
          <w:szCs w:val="44"/>
        </w:rPr>
        <w:t>9</w:t>
      </w:r>
      <w:r w:rsidRPr="0051234C">
        <w:rPr>
          <w:rFonts w:ascii="黑体" w:eastAsia="黑体" w:hAnsi="黑体" w:hint="eastAsia"/>
          <w:sz w:val="44"/>
          <w:szCs w:val="44"/>
        </w:rPr>
        <w:t>年</w:t>
      </w:r>
      <w:r w:rsidR="000719C4" w:rsidRPr="0051234C">
        <w:rPr>
          <w:rFonts w:ascii="黑体" w:eastAsia="黑体" w:hAnsi="黑体" w:hint="eastAsia"/>
          <w:sz w:val="44"/>
          <w:szCs w:val="44"/>
        </w:rPr>
        <w:t>九江学院刘坚强赴</w:t>
      </w:r>
      <w:r w:rsidR="0038067D">
        <w:rPr>
          <w:rFonts w:ascii="黑体" w:eastAsia="黑体" w:hAnsi="黑体" w:hint="eastAsia"/>
          <w:sz w:val="44"/>
          <w:szCs w:val="44"/>
        </w:rPr>
        <w:t>美国参</w:t>
      </w:r>
      <w:r w:rsidR="0038067D">
        <w:rPr>
          <w:rFonts w:ascii="黑体" w:eastAsia="黑体" w:hAnsi="黑体"/>
          <w:sz w:val="44"/>
          <w:szCs w:val="44"/>
        </w:rPr>
        <w:t>加</w:t>
      </w:r>
      <w:r w:rsidR="0038067D">
        <w:rPr>
          <w:rFonts w:ascii="黑体" w:eastAsia="黑体" w:hAnsi="黑体" w:hint="eastAsia"/>
          <w:sz w:val="44"/>
          <w:szCs w:val="44"/>
        </w:rPr>
        <w:t>Advanced Photonics Congress</w:t>
      </w:r>
      <w:r w:rsidR="000719C4" w:rsidRPr="0051234C">
        <w:rPr>
          <w:rFonts w:ascii="黑体" w:eastAsia="黑体" w:hAnsi="黑体" w:hint="eastAsia"/>
          <w:sz w:val="44"/>
          <w:szCs w:val="44"/>
        </w:rPr>
        <w:t>总结报告</w:t>
      </w:r>
    </w:p>
    <w:p w:rsidR="000719C4" w:rsidRDefault="000719C4" w:rsidP="000719C4">
      <w:pPr>
        <w:jc w:val="center"/>
        <w:rPr>
          <w:sz w:val="32"/>
          <w:szCs w:val="32"/>
        </w:rPr>
      </w:pPr>
    </w:p>
    <w:p w:rsidR="003A4597" w:rsidRPr="0051234C" w:rsidRDefault="000719C4" w:rsidP="00916A11">
      <w:pPr>
        <w:pStyle w:val="a3"/>
        <w:numPr>
          <w:ilvl w:val="0"/>
          <w:numId w:val="2"/>
        </w:numPr>
        <w:ind w:firstLineChars="0"/>
        <w:rPr>
          <w:rFonts w:ascii="仿宋" w:eastAsia="仿宋" w:hAnsi="仿宋"/>
          <w:b/>
          <w:sz w:val="28"/>
          <w:szCs w:val="28"/>
        </w:rPr>
      </w:pPr>
      <w:r w:rsidRPr="0051234C">
        <w:rPr>
          <w:rFonts w:ascii="仿宋" w:eastAsia="仿宋" w:hAnsi="仿宋" w:hint="eastAsia"/>
          <w:b/>
          <w:sz w:val="28"/>
          <w:szCs w:val="28"/>
        </w:rPr>
        <w:t>出访的基本情况</w:t>
      </w:r>
    </w:p>
    <w:p w:rsidR="000719C4" w:rsidRDefault="008918CF" w:rsidP="004A7568">
      <w:pPr>
        <w:ind w:firstLineChars="200" w:firstLine="560"/>
        <w:rPr>
          <w:rFonts w:ascii="仿宋" w:eastAsia="仿宋" w:hAnsi="仿宋"/>
          <w:sz w:val="28"/>
          <w:szCs w:val="28"/>
        </w:rPr>
      </w:pPr>
      <w:r w:rsidRPr="0051234C">
        <w:rPr>
          <w:rFonts w:ascii="仿宋" w:eastAsia="仿宋" w:hAnsi="仿宋" w:hint="eastAsia"/>
          <w:sz w:val="28"/>
          <w:szCs w:val="28"/>
        </w:rPr>
        <w:t>受</w:t>
      </w:r>
      <w:r w:rsidR="00B116F5">
        <w:rPr>
          <w:rFonts w:ascii="仿宋" w:eastAsia="仿宋" w:hAnsi="仿宋" w:hint="eastAsia"/>
          <w:sz w:val="28"/>
          <w:szCs w:val="28"/>
        </w:rPr>
        <w:t>美国光</w:t>
      </w:r>
      <w:r w:rsidR="00B116F5">
        <w:rPr>
          <w:rFonts w:ascii="仿宋" w:eastAsia="仿宋" w:hAnsi="仿宋"/>
          <w:sz w:val="28"/>
          <w:szCs w:val="28"/>
        </w:rPr>
        <w:t>学学会</w:t>
      </w:r>
      <w:r w:rsidR="00B116F5">
        <w:rPr>
          <w:rFonts w:ascii="仿宋" w:eastAsia="仿宋" w:hAnsi="仿宋" w:hint="eastAsia"/>
          <w:sz w:val="28"/>
          <w:szCs w:val="28"/>
        </w:rPr>
        <w:t>2019年</w:t>
      </w:r>
      <w:r w:rsidR="00B116F5">
        <w:rPr>
          <w:rFonts w:ascii="仿宋" w:eastAsia="仿宋" w:hAnsi="仿宋"/>
          <w:sz w:val="28"/>
          <w:szCs w:val="28"/>
        </w:rPr>
        <w:t>先进光子学组委会</w:t>
      </w:r>
      <w:r w:rsidRPr="0051234C">
        <w:rPr>
          <w:rFonts w:ascii="仿宋" w:eastAsia="仿宋" w:hAnsi="仿宋"/>
          <w:sz w:val="28"/>
          <w:szCs w:val="28"/>
        </w:rPr>
        <w:t>的邀请，九江学院教师刘坚强</w:t>
      </w:r>
      <w:r w:rsidR="0045339C" w:rsidRPr="0051234C">
        <w:rPr>
          <w:rFonts w:ascii="仿宋" w:eastAsia="仿宋" w:hAnsi="仿宋" w:hint="eastAsia"/>
          <w:sz w:val="28"/>
          <w:szCs w:val="28"/>
        </w:rPr>
        <w:t>于2</w:t>
      </w:r>
      <w:r w:rsidR="0045339C" w:rsidRPr="0051234C">
        <w:rPr>
          <w:rFonts w:ascii="仿宋" w:eastAsia="仿宋" w:hAnsi="仿宋"/>
          <w:sz w:val="28"/>
          <w:szCs w:val="28"/>
        </w:rPr>
        <w:t>01</w:t>
      </w:r>
      <w:r w:rsidR="00B116F5">
        <w:rPr>
          <w:rFonts w:ascii="仿宋" w:eastAsia="仿宋" w:hAnsi="仿宋"/>
          <w:sz w:val="28"/>
          <w:szCs w:val="28"/>
        </w:rPr>
        <w:t>9</w:t>
      </w:r>
      <w:r w:rsidR="0045339C" w:rsidRPr="0051234C">
        <w:rPr>
          <w:rFonts w:ascii="仿宋" w:eastAsia="仿宋" w:hAnsi="仿宋" w:hint="eastAsia"/>
          <w:sz w:val="28"/>
          <w:szCs w:val="28"/>
        </w:rPr>
        <w:t>年</w:t>
      </w:r>
      <w:r w:rsidR="00B116F5">
        <w:rPr>
          <w:rFonts w:ascii="仿宋" w:eastAsia="仿宋" w:hAnsi="仿宋"/>
          <w:sz w:val="28"/>
          <w:szCs w:val="28"/>
        </w:rPr>
        <w:t>7</w:t>
      </w:r>
      <w:r w:rsidR="0045339C" w:rsidRPr="0051234C">
        <w:rPr>
          <w:rFonts w:ascii="仿宋" w:eastAsia="仿宋" w:hAnsi="仿宋" w:hint="eastAsia"/>
          <w:sz w:val="28"/>
          <w:szCs w:val="28"/>
        </w:rPr>
        <w:t>月2</w:t>
      </w:r>
      <w:r w:rsidR="00B116F5">
        <w:rPr>
          <w:rFonts w:ascii="仿宋" w:eastAsia="仿宋" w:hAnsi="仿宋"/>
          <w:sz w:val="28"/>
          <w:szCs w:val="28"/>
        </w:rPr>
        <w:t>9</w:t>
      </w:r>
      <w:r w:rsidR="0045339C" w:rsidRPr="0051234C">
        <w:rPr>
          <w:rFonts w:ascii="仿宋" w:eastAsia="仿宋" w:hAnsi="仿宋" w:hint="eastAsia"/>
          <w:sz w:val="28"/>
          <w:szCs w:val="28"/>
        </w:rPr>
        <w:t>日至</w:t>
      </w:r>
      <w:r w:rsidR="00B116F5">
        <w:rPr>
          <w:rFonts w:ascii="仿宋" w:eastAsia="仿宋" w:hAnsi="仿宋"/>
          <w:sz w:val="28"/>
          <w:szCs w:val="28"/>
        </w:rPr>
        <w:t>8</w:t>
      </w:r>
      <w:r w:rsidR="0045339C" w:rsidRPr="0051234C">
        <w:rPr>
          <w:rFonts w:ascii="仿宋" w:eastAsia="仿宋" w:hAnsi="仿宋" w:hint="eastAsia"/>
          <w:sz w:val="28"/>
          <w:szCs w:val="28"/>
        </w:rPr>
        <w:t>月3日赴</w:t>
      </w:r>
      <w:r w:rsidR="00B116F5">
        <w:rPr>
          <w:rFonts w:ascii="仿宋" w:eastAsia="仿宋" w:hAnsi="仿宋" w:hint="eastAsia"/>
          <w:sz w:val="28"/>
          <w:szCs w:val="28"/>
        </w:rPr>
        <w:t>美国旧</w:t>
      </w:r>
      <w:r w:rsidR="00B116F5">
        <w:rPr>
          <w:rFonts w:ascii="仿宋" w:eastAsia="仿宋" w:hAnsi="仿宋"/>
          <w:sz w:val="28"/>
          <w:szCs w:val="28"/>
        </w:rPr>
        <w:t>金山参加了先进光子学会议</w:t>
      </w:r>
      <w:r w:rsidRPr="0051234C">
        <w:rPr>
          <w:rFonts w:ascii="仿宋" w:eastAsia="仿宋" w:hAnsi="仿宋"/>
          <w:sz w:val="28"/>
          <w:szCs w:val="28"/>
        </w:rPr>
        <w:t>，会议期间作了张贴报告“</w:t>
      </w:r>
      <w:r w:rsidR="004A7568" w:rsidRPr="004A7568">
        <w:rPr>
          <w:rFonts w:ascii="仿宋" w:eastAsia="仿宋" w:hAnsi="仿宋" w:hint="eastAsia"/>
          <w:b/>
          <w:sz w:val="28"/>
          <w:szCs w:val="28"/>
        </w:rPr>
        <w:t xml:space="preserve">Enhanced magnetic </w:t>
      </w:r>
      <w:r w:rsidR="004A7568" w:rsidRPr="004A7568">
        <w:rPr>
          <w:rFonts w:ascii="仿宋" w:eastAsia="仿宋" w:hAnsi="仿宋"/>
          <w:b/>
          <w:sz w:val="28"/>
          <w:szCs w:val="28"/>
        </w:rPr>
        <w:t>circular dichroism</w:t>
      </w:r>
      <w:r w:rsidR="004A7568" w:rsidRPr="004A7568">
        <w:rPr>
          <w:rFonts w:ascii="仿宋" w:eastAsia="仿宋" w:hAnsi="仿宋" w:hint="eastAsia"/>
          <w:b/>
          <w:sz w:val="28"/>
          <w:szCs w:val="28"/>
        </w:rPr>
        <w:t xml:space="preserve"> in graphene </w:t>
      </w:r>
      <w:r w:rsidR="004A7568" w:rsidRPr="004A7568">
        <w:rPr>
          <w:rFonts w:ascii="仿宋" w:eastAsia="仿宋" w:hAnsi="仿宋"/>
          <w:b/>
          <w:sz w:val="28"/>
          <w:szCs w:val="28"/>
        </w:rPr>
        <w:t>oligomers</w:t>
      </w:r>
      <w:r w:rsidR="004A7568" w:rsidRPr="004A7568">
        <w:rPr>
          <w:rFonts w:ascii="仿宋" w:eastAsia="仿宋" w:hAnsi="仿宋" w:hint="eastAsia"/>
          <w:b/>
          <w:sz w:val="28"/>
          <w:szCs w:val="28"/>
        </w:rPr>
        <w:t xml:space="preserve"> at low static magnetic fields</w:t>
      </w:r>
      <w:r w:rsidR="004A7568">
        <w:rPr>
          <w:rFonts w:ascii="仿宋" w:eastAsia="仿宋" w:hAnsi="仿宋"/>
          <w:b/>
          <w:sz w:val="28"/>
          <w:szCs w:val="28"/>
        </w:rPr>
        <w:t>”</w:t>
      </w:r>
      <w:r w:rsidRPr="0051234C">
        <w:rPr>
          <w:rFonts w:ascii="仿宋" w:eastAsia="仿宋" w:hAnsi="仿宋"/>
          <w:sz w:val="28"/>
          <w:szCs w:val="28"/>
        </w:rPr>
        <w:t>,与国内外同行进行了充分的学术交流和学习。</w:t>
      </w:r>
    </w:p>
    <w:p w:rsidR="0038067D" w:rsidRPr="004A7568" w:rsidRDefault="0038067D" w:rsidP="004A7568">
      <w:pPr>
        <w:ind w:firstLineChars="200" w:firstLine="562"/>
        <w:rPr>
          <w:rFonts w:ascii="仿宋" w:eastAsia="仿宋" w:hAnsi="仿宋" w:hint="eastAsia"/>
          <w:b/>
          <w:sz w:val="28"/>
          <w:szCs w:val="28"/>
        </w:rPr>
      </w:pPr>
    </w:p>
    <w:p w:rsidR="000719C4" w:rsidRPr="0051234C" w:rsidRDefault="000719C4" w:rsidP="008918CF">
      <w:pPr>
        <w:pStyle w:val="a3"/>
        <w:numPr>
          <w:ilvl w:val="0"/>
          <w:numId w:val="2"/>
        </w:numPr>
        <w:ind w:firstLineChars="0"/>
        <w:rPr>
          <w:rFonts w:ascii="仿宋" w:eastAsia="仿宋" w:hAnsi="仿宋"/>
          <w:b/>
          <w:sz w:val="28"/>
          <w:szCs w:val="28"/>
        </w:rPr>
      </w:pPr>
      <w:r w:rsidRPr="0051234C">
        <w:rPr>
          <w:rFonts w:ascii="仿宋" w:eastAsia="仿宋" w:hAnsi="仿宋" w:hint="eastAsia"/>
          <w:b/>
          <w:sz w:val="28"/>
          <w:szCs w:val="28"/>
        </w:rPr>
        <w:t>出访取得的成果</w:t>
      </w:r>
    </w:p>
    <w:p w:rsidR="008918CF" w:rsidRPr="00047C0F" w:rsidRDefault="004C3F55" w:rsidP="004C3F55">
      <w:pPr>
        <w:pStyle w:val="a3"/>
        <w:ind w:left="360" w:firstLineChars="100" w:firstLine="281"/>
        <w:rPr>
          <w:rFonts w:ascii="仿宋" w:eastAsia="仿宋" w:hAnsi="仿宋"/>
          <w:b/>
          <w:sz w:val="28"/>
          <w:szCs w:val="28"/>
        </w:rPr>
      </w:pPr>
      <w:r w:rsidRPr="00047C0F">
        <w:rPr>
          <w:rFonts w:ascii="仿宋" w:eastAsia="仿宋" w:hAnsi="仿宋" w:hint="eastAsia"/>
          <w:b/>
          <w:sz w:val="28"/>
          <w:szCs w:val="28"/>
        </w:rPr>
        <w:t>1</w:t>
      </w:r>
      <w:r w:rsidRPr="00047C0F">
        <w:rPr>
          <w:rFonts w:ascii="仿宋" w:eastAsia="仿宋" w:hAnsi="仿宋"/>
          <w:b/>
          <w:sz w:val="28"/>
          <w:szCs w:val="28"/>
        </w:rPr>
        <w:t>.</w:t>
      </w:r>
      <w:r w:rsidR="0045339C" w:rsidRPr="00047C0F">
        <w:rPr>
          <w:rFonts w:ascii="仿宋" w:eastAsia="仿宋" w:hAnsi="仿宋" w:hint="eastAsia"/>
          <w:b/>
          <w:sz w:val="28"/>
          <w:szCs w:val="28"/>
        </w:rPr>
        <w:t>充分了解研究前沿</w:t>
      </w:r>
    </w:p>
    <w:p w:rsidR="007473E0" w:rsidRPr="0051234C" w:rsidRDefault="00996D67" w:rsidP="003A4597">
      <w:pPr>
        <w:pStyle w:val="a3"/>
        <w:ind w:left="360" w:firstLineChars="0" w:firstLine="0"/>
        <w:rPr>
          <w:rFonts w:ascii="仿宋" w:eastAsia="仿宋" w:hAnsi="仿宋" w:hint="eastAsia"/>
          <w:bCs/>
          <w:sz w:val="28"/>
          <w:szCs w:val="28"/>
        </w:rPr>
      </w:pPr>
      <w:r w:rsidRPr="0051234C">
        <w:rPr>
          <w:rFonts w:ascii="仿宋" w:eastAsia="仿宋" w:hAnsi="仿宋" w:hint="eastAsia"/>
          <w:sz w:val="28"/>
          <w:szCs w:val="28"/>
        </w:rPr>
        <w:t>本次会议</w:t>
      </w:r>
      <w:r w:rsidR="001453EA">
        <w:rPr>
          <w:rFonts w:ascii="仿宋" w:eastAsia="仿宋" w:hAnsi="仿宋" w:hint="eastAsia"/>
          <w:sz w:val="28"/>
          <w:szCs w:val="28"/>
        </w:rPr>
        <w:t>恰</w:t>
      </w:r>
      <w:r w:rsidR="001453EA">
        <w:rPr>
          <w:rFonts w:ascii="仿宋" w:eastAsia="仿宋" w:hAnsi="仿宋"/>
          <w:sz w:val="28"/>
          <w:szCs w:val="28"/>
        </w:rPr>
        <w:t>逢美国光学学会成立</w:t>
      </w:r>
      <w:r w:rsidR="001453EA">
        <w:rPr>
          <w:rFonts w:ascii="仿宋" w:eastAsia="仿宋" w:hAnsi="仿宋" w:hint="eastAsia"/>
          <w:sz w:val="28"/>
          <w:szCs w:val="28"/>
        </w:rPr>
        <w:t>100周</w:t>
      </w:r>
      <w:r w:rsidR="001453EA">
        <w:rPr>
          <w:rFonts w:ascii="仿宋" w:eastAsia="仿宋" w:hAnsi="仿宋"/>
          <w:sz w:val="28"/>
          <w:szCs w:val="28"/>
        </w:rPr>
        <w:t>年，会议开设如下主题</w:t>
      </w:r>
      <w:r w:rsidR="001453EA">
        <w:rPr>
          <w:rFonts w:ascii="仿宋" w:eastAsia="仿宋" w:hAnsi="仿宋" w:hint="eastAsia"/>
          <w:sz w:val="28"/>
          <w:szCs w:val="28"/>
        </w:rPr>
        <w:t>：</w:t>
      </w:r>
      <w:r w:rsidR="001453EA">
        <w:rPr>
          <w:rFonts w:ascii="仿宋" w:eastAsia="仿宋" w:hAnsi="仿宋"/>
          <w:sz w:val="28"/>
          <w:szCs w:val="28"/>
        </w:rPr>
        <w:t>集成光子学研究、硅光子学与纳米光子学</w:t>
      </w:r>
      <w:r w:rsidR="001453EA">
        <w:rPr>
          <w:rFonts w:ascii="仿宋" w:eastAsia="仿宋" w:hAnsi="仿宋" w:hint="eastAsia"/>
          <w:sz w:val="28"/>
          <w:szCs w:val="28"/>
        </w:rPr>
        <w:t>、</w:t>
      </w:r>
      <w:r w:rsidR="001453EA">
        <w:rPr>
          <w:rFonts w:ascii="仿宋" w:eastAsia="仿宋" w:hAnsi="仿宋"/>
          <w:sz w:val="28"/>
          <w:szCs w:val="28"/>
        </w:rPr>
        <w:t>新</w:t>
      </w:r>
      <w:r w:rsidR="001453EA">
        <w:rPr>
          <w:rFonts w:ascii="仿宋" w:eastAsia="仿宋" w:hAnsi="仿宋" w:hint="eastAsia"/>
          <w:sz w:val="28"/>
          <w:szCs w:val="28"/>
        </w:rPr>
        <w:t>材料</w:t>
      </w:r>
      <w:r w:rsidR="001453EA">
        <w:rPr>
          <w:rFonts w:ascii="仿宋" w:eastAsia="仿宋" w:hAnsi="仿宋"/>
          <w:sz w:val="28"/>
          <w:szCs w:val="28"/>
        </w:rPr>
        <w:t>与应用</w:t>
      </w:r>
      <w:r w:rsidR="001453EA">
        <w:rPr>
          <w:rFonts w:ascii="仿宋" w:eastAsia="仿宋" w:hAnsi="仿宋" w:hint="eastAsia"/>
          <w:sz w:val="28"/>
          <w:szCs w:val="28"/>
        </w:rPr>
        <w:t>、光</w:t>
      </w:r>
      <w:r w:rsidR="001453EA">
        <w:rPr>
          <w:rFonts w:ascii="仿宋" w:eastAsia="仿宋" w:hAnsi="仿宋"/>
          <w:sz w:val="28"/>
          <w:szCs w:val="28"/>
        </w:rPr>
        <w:t>学器件与太阳能材料及固</w:t>
      </w:r>
      <w:r w:rsidR="001453EA">
        <w:rPr>
          <w:rFonts w:ascii="仿宋" w:eastAsia="仿宋" w:hAnsi="仿宋" w:hint="eastAsia"/>
          <w:sz w:val="28"/>
          <w:szCs w:val="28"/>
        </w:rPr>
        <w:t>态光</w:t>
      </w:r>
      <w:r w:rsidR="001453EA">
        <w:rPr>
          <w:rFonts w:ascii="仿宋" w:eastAsia="仿宋" w:hAnsi="仿宋"/>
          <w:sz w:val="28"/>
          <w:szCs w:val="28"/>
        </w:rPr>
        <w:t>源、光子网络与器件、信号处理与光通讯</w:t>
      </w:r>
      <w:r w:rsidR="001453EA">
        <w:rPr>
          <w:rFonts w:ascii="仿宋" w:eastAsia="仿宋" w:hAnsi="仿宋" w:hint="eastAsia"/>
          <w:sz w:val="28"/>
          <w:szCs w:val="28"/>
        </w:rPr>
        <w:t>。大会</w:t>
      </w:r>
      <w:r w:rsidR="001453EA">
        <w:rPr>
          <w:rFonts w:ascii="仿宋" w:eastAsia="仿宋" w:hAnsi="仿宋"/>
          <w:sz w:val="28"/>
          <w:szCs w:val="28"/>
        </w:rPr>
        <w:t>邀请了包括</w:t>
      </w:r>
      <w:r w:rsidR="001453EA">
        <w:rPr>
          <w:rFonts w:ascii="仿宋" w:eastAsia="仿宋" w:hAnsi="仿宋" w:hint="eastAsia"/>
          <w:sz w:val="28"/>
          <w:szCs w:val="28"/>
        </w:rPr>
        <w:t>哥</w:t>
      </w:r>
      <w:r w:rsidR="001453EA">
        <w:rPr>
          <w:rFonts w:ascii="仿宋" w:eastAsia="仿宋" w:hAnsi="仿宋"/>
          <w:sz w:val="28"/>
          <w:szCs w:val="28"/>
        </w:rPr>
        <w:t>伦比亚大学</w:t>
      </w:r>
      <w:r w:rsidR="001453EA">
        <w:rPr>
          <w:rFonts w:ascii="仿宋" w:eastAsia="仿宋" w:hAnsi="仿宋" w:hint="eastAsia"/>
          <w:sz w:val="28"/>
          <w:szCs w:val="28"/>
        </w:rPr>
        <w:t>Keren Bergman、MIT的B</w:t>
      </w:r>
      <w:r w:rsidR="001453EA">
        <w:rPr>
          <w:rFonts w:ascii="仿宋" w:eastAsia="仿宋" w:hAnsi="仿宋"/>
          <w:sz w:val="28"/>
          <w:szCs w:val="28"/>
        </w:rPr>
        <w:t>ray Robinson</w:t>
      </w:r>
      <w:r w:rsidR="001453EA">
        <w:rPr>
          <w:rFonts w:ascii="仿宋" w:eastAsia="仿宋" w:hAnsi="仿宋" w:hint="eastAsia"/>
          <w:sz w:val="28"/>
          <w:szCs w:val="28"/>
        </w:rPr>
        <w:t>、</w:t>
      </w:r>
      <w:r w:rsidR="001453EA">
        <w:rPr>
          <w:rFonts w:ascii="仿宋" w:eastAsia="仿宋" w:hAnsi="仿宋"/>
          <w:sz w:val="28"/>
          <w:szCs w:val="28"/>
        </w:rPr>
        <w:t>普度大学</w:t>
      </w:r>
      <w:r w:rsidR="001453EA">
        <w:rPr>
          <w:rFonts w:ascii="仿宋" w:eastAsia="仿宋" w:hAnsi="仿宋" w:hint="eastAsia"/>
          <w:sz w:val="28"/>
          <w:szCs w:val="28"/>
        </w:rPr>
        <w:t>Alexandra Boltasseva,新</w:t>
      </w:r>
      <w:r w:rsidR="001453EA">
        <w:rPr>
          <w:rFonts w:ascii="仿宋" w:eastAsia="仿宋" w:hAnsi="仿宋"/>
          <w:sz w:val="28"/>
          <w:szCs w:val="28"/>
        </w:rPr>
        <w:t>加坡量子技术中心</w:t>
      </w:r>
      <w:r w:rsidR="001453EA">
        <w:rPr>
          <w:rFonts w:ascii="仿宋" w:eastAsia="仿宋" w:hAnsi="仿宋" w:hint="eastAsia"/>
          <w:sz w:val="28"/>
          <w:szCs w:val="28"/>
        </w:rPr>
        <w:t>Alexander Ling以</w:t>
      </w:r>
      <w:r w:rsidR="001453EA">
        <w:rPr>
          <w:rFonts w:ascii="仿宋" w:eastAsia="仿宋" w:hAnsi="仿宋"/>
          <w:sz w:val="28"/>
          <w:szCs w:val="28"/>
        </w:rPr>
        <w:t>及中国科技大学</w:t>
      </w:r>
      <w:r w:rsidR="001453EA">
        <w:rPr>
          <w:rFonts w:ascii="仿宋" w:eastAsia="仿宋" w:hAnsi="仿宋" w:hint="eastAsia"/>
          <w:sz w:val="28"/>
          <w:szCs w:val="28"/>
        </w:rPr>
        <w:t>Zhang Qiang教授</w:t>
      </w:r>
      <w:r w:rsidR="001453EA">
        <w:rPr>
          <w:rFonts w:ascii="仿宋" w:eastAsia="仿宋" w:hAnsi="仿宋"/>
          <w:sz w:val="28"/>
          <w:szCs w:val="28"/>
        </w:rPr>
        <w:t>在内的多位知名学者作大会邀请报告。</w:t>
      </w:r>
    </w:p>
    <w:p w:rsidR="007473E0" w:rsidRDefault="0038067D" w:rsidP="007473E0">
      <w:pPr>
        <w:pStyle w:val="a3"/>
        <w:ind w:left="360" w:firstLine="560"/>
        <w:rPr>
          <w:rFonts w:ascii="仿宋" w:eastAsia="仿宋" w:hAnsi="仿宋"/>
          <w:sz w:val="28"/>
          <w:szCs w:val="28"/>
        </w:rPr>
      </w:pPr>
      <w:r>
        <w:rPr>
          <w:rFonts w:ascii="仿宋" w:eastAsia="仿宋" w:hAnsi="仿宋"/>
          <w:noProof/>
          <w:sz w:val="28"/>
          <w:szCs w:val="28"/>
        </w:rPr>
        <w:lastRenderedPageBreak/>
        <w:drawing>
          <wp:inline distT="0" distB="0" distL="0" distR="0">
            <wp:extent cx="3818890" cy="4305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206a8596f57b7818a22a9e116e6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6164" cy="4313500"/>
                    </a:xfrm>
                    <a:prstGeom prst="rect">
                      <a:avLst/>
                    </a:prstGeom>
                  </pic:spPr>
                </pic:pic>
              </a:graphicData>
            </a:graphic>
          </wp:inline>
        </w:drawing>
      </w:r>
    </w:p>
    <w:p w:rsidR="0038067D" w:rsidRDefault="0038067D" w:rsidP="007473E0">
      <w:pPr>
        <w:pStyle w:val="a3"/>
        <w:ind w:left="36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新</w:t>
      </w:r>
      <w:r>
        <w:rPr>
          <w:rFonts w:ascii="仿宋" w:eastAsia="仿宋" w:hAnsi="仿宋"/>
          <w:sz w:val="28"/>
          <w:szCs w:val="28"/>
        </w:rPr>
        <w:t>光学与材料应用分会场报告</w:t>
      </w:r>
    </w:p>
    <w:p w:rsidR="0038067D" w:rsidRDefault="0038067D" w:rsidP="007473E0">
      <w:pPr>
        <w:pStyle w:val="a3"/>
        <w:ind w:left="360" w:firstLine="560"/>
        <w:rPr>
          <w:rFonts w:ascii="仿宋" w:eastAsia="仿宋" w:hAnsi="仿宋"/>
          <w:sz w:val="28"/>
          <w:szCs w:val="28"/>
        </w:rPr>
      </w:pPr>
      <w:r>
        <w:rPr>
          <w:rFonts w:ascii="仿宋" w:eastAsia="仿宋" w:hAnsi="仿宋" w:hint="eastAsia"/>
          <w:noProof/>
          <w:sz w:val="28"/>
          <w:szCs w:val="28"/>
        </w:rPr>
        <w:drawing>
          <wp:inline distT="0" distB="0" distL="0" distR="0">
            <wp:extent cx="3857625" cy="3648859"/>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23e10fd99ad2e31a918dc75ca799f.jpg"/>
                    <pic:cNvPicPr/>
                  </pic:nvPicPr>
                  <pic:blipFill rotWithShape="1">
                    <a:blip r:embed="rId8">
                      <a:extLst>
                        <a:ext uri="{28A0092B-C50C-407E-A947-70E740481C1C}">
                          <a14:useLocalDpi xmlns:a14="http://schemas.microsoft.com/office/drawing/2010/main" val="0"/>
                        </a:ext>
                      </a:extLst>
                    </a:blip>
                    <a:srcRect l="9381" t="20316" r="5788" b="25237"/>
                    <a:stretch/>
                  </pic:blipFill>
                  <pic:spPr bwMode="auto">
                    <a:xfrm>
                      <a:off x="0" y="0"/>
                      <a:ext cx="3859874" cy="3650986"/>
                    </a:xfrm>
                    <a:prstGeom prst="rect">
                      <a:avLst/>
                    </a:prstGeom>
                    <a:ln>
                      <a:noFill/>
                    </a:ln>
                    <a:extLst>
                      <a:ext uri="{53640926-AAD7-44D8-BBD7-CCE9431645EC}">
                        <a14:shadowObscured xmlns:a14="http://schemas.microsoft.com/office/drawing/2010/main"/>
                      </a:ext>
                    </a:extLst>
                  </pic:spPr>
                </pic:pic>
              </a:graphicData>
            </a:graphic>
          </wp:inline>
        </w:drawing>
      </w:r>
    </w:p>
    <w:p w:rsidR="0038067D" w:rsidRDefault="0038067D" w:rsidP="007473E0">
      <w:pPr>
        <w:pStyle w:val="a3"/>
        <w:ind w:left="360" w:firstLine="560"/>
        <w:rPr>
          <w:rFonts w:ascii="仿宋" w:eastAsia="仿宋" w:hAnsi="仿宋" w:hint="eastAsia"/>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氧化</w:t>
      </w:r>
      <w:r>
        <w:rPr>
          <w:rFonts w:ascii="仿宋" w:eastAsia="仿宋" w:hAnsi="仿宋"/>
          <w:sz w:val="28"/>
          <w:szCs w:val="28"/>
        </w:rPr>
        <w:t>石墨烯进展报告</w:t>
      </w:r>
    </w:p>
    <w:p w:rsidR="0038067D" w:rsidRPr="0038067D" w:rsidRDefault="0038067D" w:rsidP="007473E0">
      <w:pPr>
        <w:pStyle w:val="a3"/>
        <w:ind w:left="360" w:firstLine="560"/>
        <w:rPr>
          <w:rFonts w:ascii="仿宋" w:eastAsia="仿宋" w:hAnsi="仿宋" w:hint="eastAsia"/>
          <w:sz w:val="28"/>
          <w:szCs w:val="28"/>
        </w:rPr>
      </w:pPr>
    </w:p>
    <w:p w:rsidR="007473E0" w:rsidRPr="00047C0F" w:rsidRDefault="007473E0" w:rsidP="008918CF">
      <w:pPr>
        <w:rPr>
          <w:rFonts w:ascii="仿宋" w:eastAsia="仿宋" w:hAnsi="仿宋"/>
          <w:b/>
          <w:sz w:val="28"/>
          <w:szCs w:val="28"/>
        </w:rPr>
      </w:pPr>
      <w:r w:rsidRPr="00047C0F">
        <w:rPr>
          <w:rFonts w:ascii="仿宋" w:eastAsia="仿宋" w:hAnsi="仿宋"/>
          <w:b/>
          <w:sz w:val="28"/>
          <w:szCs w:val="28"/>
        </w:rPr>
        <w:t>2. 学术交流讨论</w:t>
      </w:r>
    </w:p>
    <w:p w:rsidR="00551215" w:rsidRDefault="00551215" w:rsidP="00551215">
      <w:pPr>
        <w:ind w:firstLineChars="100" w:firstLine="280"/>
        <w:rPr>
          <w:rFonts w:ascii="仿宋" w:eastAsia="仿宋" w:hAnsi="仿宋"/>
          <w:sz w:val="28"/>
          <w:szCs w:val="28"/>
        </w:rPr>
      </w:pPr>
      <w:r>
        <w:rPr>
          <w:rFonts w:ascii="仿宋" w:eastAsia="仿宋" w:hAnsi="仿宋" w:hint="eastAsia"/>
          <w:sz w:val="28"/>
          <w:szCs w:val="28"/>
        </w:rPr>
        <w:t>会议期间，本人向大</w:t>
      </w:r>
      <w:r w:rsidR="00453866">
        <w:rPr>
          <w:rFonts w:ascii="仿宋" w:eastAsia="仿宋" w:hAnsi="仿宋" w:hint="eastAsia"/>
          <w:sz w:val="28"/>
          <w:szCs w:val="28"/>
        </w:rPr>
        <w:t>会</w:t>
      </w:r>
      <w:r>
        <w:rPr>
          <w:rFonts w:ascii="仿宋" w:eastAsia="仿宋" w:hAnsi="仿宋" w:hint="eastAsia"/>
          <w:sz w:val="28"/>
          <w:szCs w:val="28"/>
        </w:rPr>
        <w:t>提交了张贴报告</w:t>
      </w:r>
      <w:r w:rsidRPr="001453EA">
        <w:rPr>
          <w:rFonts w:ascii="仿宋" w:eastAsia="仿宋" w:hAnsi="仿宋" w:hint="eastAsia"/>
          <w:sz w:val="28"/>
          <w:szCs w:val="28"/>
        </w:rPr>
        <w:t>“</w:t>
      </w:r>
      <w:r w:rsidR="001453EA" w:rsidRPr="001453EA">
        <w:rPr>
          <w:rFonts w:ascii="仿宋" w:eastAsia="仿宋" w:hAnsi="仿宋" w:hint="eastAsia"/>
          <w:sz w:val="28"/>
          <w:szCs w:val="28"/>
        </w:rPr>
        <w:t xml:space="preserve">Enhanced magnetic </w:t>
      </w:r>
      <w:r w:rsidR="001453EA" w:rsidRPr="001453EA">
        <w:rPr>
          <w:rFonts w:ascii="仿宋" w:eastAsia="仿宋" w:hAnsi="仿宋"/>
          <w:sz w:val="28"/>
          <w:szCs w:val="28"/>
        </w:rPr>
        <w:t>circular dichroism</w:t>
      </w:r>
      <w:r w:rsidR="001453EA" w:rsidRPr="001453EA">
        <w:rPr>
          <w:rFonts w:ascii="仿宋" w:eastAsia="仿宋" w:hAnsi="仿宋" w:hint="eastAsia"/>
          <w:sz w:val="28"/>
          <w:szCs w:val="28"/>
        </w:rPr>
        <w:t xml:space="preserve"> in graphene </w:t>
      </w:r>
      <w:r w:rsidR="001453EA" w:rsidRPr="001453EA">
        <w:rPr>
          <w:rFonts w:ascii="仿宋" w:eastAsia="仿宋" w:hAnsi="仿宋"/>
          <w:sz w:val="28"/>
          <w:szCs w:val="28"/>
        </w:rPr>
        <w:t>oligomers</w:t>
      </w:r>
      <w:r w:rsidR="001453EA" w:rsidRPr="001453EA">
        <w:rPr>
          <w:rFonts w:ascii="仿宋" w:eastAsia="仿宋" w:hAnsi="仿宋" w:hint="eastAsia"/>
          <w:sz w:val="28"/>
          <w:szCs w:val="28"/>
        </w:rPr>
        <w:t xml:space="preserve"> at low static magnetic fields</w:t>
      </w:r>
      <w:r w:rsidRPr="001453EA">
        <w:rPr>
          <w:rFonts w:ascii="仿宋" w:eastAsia="仿宋" w:hAnsi="仿宋"/>
          <w:sz w:val="28"/>
          <w:szCs w:val="28"/>
        </w:rPr>
        <w:t>”</w:t>
      </w:r>
      <w:r>
        <w:rPr>
          <w:rFonts w:ascii="仿宋" w:eastAsia="仿宋" w:hAnsi="仿宋" w:hint="eastAsia"/>
          <w:sz w:val="28"/>
          <w:szCs w:val="28"/>
        </w:rPr>
        <w:t>报告如下：</w:t>
      </w:r>
    </w:p>
    <w:p w:rsidR="0038067D" w:rsidRDefault="0038067D" w:rsidP="00551215">
      <w:pPr>
        <w:ind w:firstLineChars="100" w:firstLine="280"/>
        <w:rPr>
          <w:rFonts w:ascii="仿宋" w:eastAsia="仿宋" w:hAnsi="仿宋" w:hint="eastAsia"/>
          <w:sz w:val="28"/>
          <w:szCs w:val="28"/>
        </w:rPr>
      </w:pPr>
    </w:p>
    <w:p w:rsidR="001453EA" w:rsidRPr="0051234C" w:rsidRDefault="001453EA" w:rsidP="00551215">
      <w:pPr>
        <w:ind w:firstLineChars="100" w:firstLine="280"/>
        <w:rPr>
          <w:rFonts w:ascii="仿宋" w:eastAsia="仿宋" w:hAnsi="仿宋" w:hint="eastAsia"/>
          <w:sz w:val="28"/>
          <w:szCs w:val="28"/>
        </w:rPr>
      </w:pPr>
    </w:p>
    <w:p w:rsidR="001453EA" w:rsidRPr="001453EA" w:rsidRDefault="001453EA" w:rsidP="001453EA">
      <w:pPr>
        <w:autoSpaceDE w:val="0"/>
        <w:autoSpaceDN w:val="0"/>
        <w:adjustRightInd w:val="0"/>
        <w:jc w:val="center"/>
        <w:rPr>
          <w:rFonts w:ascii="Arial" w:eastAsia="等线" w:hAnsi="Arial" w:cs="Arial" w:hint="eastAsia"/>
          <w:kern w:val="0"/>
          <w:sz w:val="24"/>
          <w:szCs w:val="24"/>
        </w:rPr>
      </w:pPr>
      <w:r w:rsidRPr="001453EA">
        <w:rPr>
          <w:rFonts w:ascii="Arial" w:eastAsia="等线" w:hAnsi="Arial" w:cs="Arial"/>
          <w:b/>
          <w:kern w:val="0"/>
          <w:sz w:val="24"/>
          <w:szCs w:val="24"/>
        </w:rPr>
        <w:t>Advanced Photonics Congress (IPR, Networks, NOMA,PVLED, SPPCom)</w:t>
      </w:r>
      <w:r w:rsidRPr="001453EA">
        <w:rPr>
          <w:rFonts w:ascii="Arial" w:eastAsia="等线" w:hAnsi="Arial" w:cs="Arial"/>
          <w:kern w:val="0"/>
          <w:sz w:val="24"/>
          <w:szCs w:val="24"/>
        </w:rPr>
        <w:t xml:space="preserve"> </w:t>
      </w:r>
      <w:r w:rsidRPr="001453EA">
        <w:rPr>
          <w:rFonts w:ascii="Arial" w:eastAsia="等线" w:hAnsi="Arial" w:cs="Arial"/>
          <w:b/>
          <w:kern w:val="0"/>
          <w:sz w:val="24"/>
          <w:szCs w:val="24"/>
        </w:rPr>
        <w:t>© OSA 2019</w:t>
      </w:r>
    </w:p>
    <w:p w:rsidR="001453EA" w:rsidRPr="001453EA" w:rsidRDefault="001453EA" w:rsidP="001453EA">
      <w:pPr>
        <w:widowControl/>
        <w:jc w:val="center"/>
        <w:rPr>
          <w:rFonts w:ascii="Times New Roman" w:eastAsia="等线" w:hAnsi="Times New Roman" w:cs="Times New Roman" w:hint="eastAsia"/>
          <w:b/>
          <w:kern w:val="0"/>
          <w:sz w:val="36"/>
          <w:szCs w:val="20"/>
        </w:rPr>
      </w:pPr>
      <w:bookmarkStart w:id="0" w:name="_GoBack"/>
      <w:bookmarkEnd w:id="0"/>
    </w:p>
    <w:p w:rsidR="001453EA" w:rsidRPr="001453EA" w:rsidRDefault="001453EA" w:rsidP="001453EA">
      <w:pPr>
        <w:widowControl/>
        <w:jc w:val="center"/>
        <w:rPr>
          <w:rFonts w:ascii="Times New Roman" w:eastAsia="等线" w:hAnsi="Times New Roman" w:cs="Times New Roman"/>
          <w:b/>
          <w:kern w:val="0"/>
          <w:sz w:val="36"/>
          <w:szCs w:val="20"/>
          <w:lang w:eastAsia="en-US"/>
        </w:rPr>
      </w:pPr>
      <w:r w:rsidRPr="001453EA">
        <w:rPr>
          <w:rFonts w:ascii="Times New Roman" w:eastAsia="等线" w:hAnsi="Times New Roman" w:cs="Times New Roman" w:hint="eastAsia"/>
          <w:b/>
          <w:kern w:val="0"/>
          <w:sz w:val="36"/>
          <w:szCs w:val="20"/>
          <w:lang w:eastAsia="en-US"/>
        </w:rPr>
        <w:t xml:space="preserve">Enhanced magnetic </w:t>
      </w:r>
      <w:r w:rsidRPr="001453EA">
        <w:rPr>
          <w:rFonts w:ascii="Times New Roman" w:eastAsia="等线" w:hAnsi="Times New Roman" w:cs="Times New Roman"/>
          <w:b/>
          <w:kern w:val="0"/>
          <w:sz w:val="36"/>
          <w:szCs w:val="20"/>
          <w:lang w:eastAsia="en-US"/>
        </w:rPr>
        <w:t>circular dichroism</w:t>
      </w:r>
      <w:r w:rsidRPr="001453EA">
        <w:rPr>
          <w:rFonts w:ascii="Times New Roman" w:eastAsia="等线" w:hAnsi="Times New Roman" w:cs="Times New Roman" w:hint="eastAsia"/>
          <w:b/>
          <w:kern w:val="0"/>
          <w:sz w:val="36"/>
          <w:szCs w:val="20"/>
          <w:lang w:eastAsia="en-US"/>
        </w:rPr>
        <w:t xml:space="preserve"> in graphene </w:t>
      </w:r>
      <w:r w:rsidRPr="001453EA">
        <w:rPr>
          <w:rFonts w:ascii="Times New Roman" w:eastAsia="等线" w:hAnsi="Times New Roman" w:cs="Times New Roman"/>
          <w:b/>
          <w:kern w:val="0"/>
          <w:sz w:val="36"/>
          <w:szCs w:val="20"/>
          <w:lang w:eastAsia="en-US"/>
        </w:rPr>
        <w:t>oligomers</w:t>
      </w:r>
      <w:r w:rsidRPr="001453EA">
        <w:rPr>
          <w:rFonts w:ascii="Times New Roman" w:eastAsia="等线" w:hAnsi="Times New Roman" w:cs="Times New Roman" w:hint="eastAsia"/>
          <w:b/>
          <w:kern w:val="0"/>
          <w:sz w:val="36"/>
          <w:szCs w:val="20"/>
          <w:lang w:eastAsia="en-US"/>
        </w:rPr>
        <w:t xml:space="preserve"> at low static magnetic fields</w:t>
      </w:r>
    </w:p>
    <w:p w:rsidR="001453EA" w:rsidRPr="001453EA" w:rsidRDefault="001453EA" w:rsidP="001453EA">
      <w:pPr>
        <w:widowControl/>
        <w:jc w:val="center"/>
        <w:rPr>
          <w:rFonts w:ascii="Times New Roman" w:eastAsia="等线" w:hAnsi="Times New Roman" w:cs="Times New Roman"/>
          <w:b/>
          <w:kern w:val="0"/>
          <w:sz w:val="22"/>
          <w:szCs w:val="20"/>
          <w:lang w:eastAsia="en-US"/>
        </w:rPr>
      </w:pPr>
    </w:p>
    <w:p w:rsidR="001453EA" w:rsidRPr="001453EA" w:rsidRDefault="001453EA" w:rsidP="001453EA">
      <w:pPr>
        <w:widowControl/>
        <w:jc w:val="center"/>
        <w:rPr>
          <w:rFonts w:ascii="Times" w:eastAsia="等线" w:hAnsi="Times" w:cs="Times New Roman"/>
          <w:b/>
          <w:i/>
          <w:kern w:val="0"/>
          <w:sz w:val="16"/>
          <w:szCs w:val="20"/>
          <w:vertAlign w:val="superscript"/>
          <w:lang w:eastAsia="en-US"/>
        </w:rPr>
      </w:pPr>
      <w:r w:rsidRPr="001453EA">
        <w:rPr>
          <w:rFonts w:ascii="Times" w:eastAsia="等线" w:hAnsi="Times" w:cs="Times New Roman" w:hint="eastAsia"/>
          <w:b/>
          <w:i/>
          <w:kern w:val="0"/>
          <w:sz w:val="16"/>
          <w:szCs w:val="20"/>
          <w:lang w:eastAsia="en-US"/>
        </w:rPr>
        <w:t>J</w:t>
      </w:r>
      <w:r w:rsidRPr="001453EA">
        <w:rPr>
          <w:rFonts w:ascii="Times" w:eastAsia="等线" w:hAnsi="Times" w:cs="Times New Roman"/>
          <w:b/>
          <w:i/>
          <w:kern w:val="0"/>
          <w:sz w:val="16"/>
          <w:szCs w:val="20"/>
          <w:lang w:eastAsia="en-US"/>
        </w:rPr>
        <w:t xml:space="preserve">ian </w:t>
      </w:r>
      <w:r w:rsidRPr="001453EA">
        <w:rPr>
          <w:rFonts w:ascii="Times" w:eastAsia="等线" w:hAnsi="Times" w:cs="Times New Roman" w:hint="eastAsia"/>
          <w:b/>
          <w:i/>
          <w:kern w:val="0"/>
          <w:sz w:val="16"/>
          <w:szCs w:val="20"/>
          <w:lang w:eastAsia="en-US"/>
        </w:rPr>
        <w:t>Q</w:t>
      </w:r>
      <w:r w:rsidRPr="001453EA">
        <w:rPr>
          <w:rFonts w:ascii="Times" w:eastAsia="等线" w:hAnsi="Times" w:cs="Times New Roman"/>
          <w:b/>
          <w:i/>
          <w:kern w:val="0"/>
          <w:sz w:val="16"/>
          <w:szCs w:val="20"/>
          <w:lang w:eastAsia="en-US"/>
        </w:rPr>
        <w:t xml:space="preserve">iang </w:t>
      </w:r>
      <w:r w:rsidRPr="001453EA">
        <w:rPr>
          <w:rFonts w:ascii="Times" w:eastAsia="等线" w:hAnsi="Times" w:cs="Times New Roman" w:hint="eastAsia"/>
          <w:b/>
          <w:i/>
          <w:kern w:val="0"/>
          <w:sz w:val="16"/>
          <w:szCs w:val="20"/>
          <w:lang w:eastAsia="en-US"/>
        </w:rPr>
        <w:t xml:space="preserve"> Liu,</w:t>
      </w:r>
      <w:r w:rsidRPr="001453EA">
        <w:rPr>
          <w:rFonts w:ascii="Times" w:eastAsia="等线" w:hAnsi="Times" w:cs="Times New Roman"/>
          <w:b/>
          <w:i/>
          <w:kern w:val="0"/>
          <w:sz w:val="16"/>
          <w:szCs w:val="20"/>
          <w:vertAlign w:val="superscript"/>
          <w:lang w:eastAsia="en-US"/>
        </w:rPr>
        <w:t xml:space="preserve"> 1</w:t>
      </w:r>
      <w:r w:rsidRPr="001453EA">
        <w:rPr>
          <w:rFonts w:ascii="Times" w:eastAsia="等线" w:hAnsi="Times" w:cs="Times New Roman" w:hint="eastAsia"/>
          <w:b/>
          <w:i/>
          <w:kern w:val="0"/>
          <w:sz w:val="16"/>
          <w:szCs w:val="20"/>
          <w:vertAlign w:val="superscript"/>
          <w:lang w:eastAsia="en-US"/>
        </w:rPr>
        <w:t>,*</w:t>
      </w:r>
      <w:r w:rsidRPr="001453EA">
        <w:rPr>
          <w:rFonts w:ascii="Times" w:eastAsia="等线" w:hAnsi="Times" w:cs="Times New Roman"/>
          <w:b/>
          <w:i/>
          <w:kern w:val="0"/>
          <w:sz w:val="16"/>
          <w:szCs w:val="20"/>
          <w:lang w:eastAsia="en-US"/>
        </w:rPr>
        <w:t xml:space="preserve"> </w:t>
      </w:r>
      <w:r w:rsidRPr="001453EA">
        <w:rPr>
          <w:rFonts w:ascii="Times" w:eastAsia="等线" w:hAnsi="Times" w:cs="Times New Roman" w:hint="eastAsia"/>
          <w:b/>
          <w:i/>
          <w:kern w:val="0"/>
          <w:sz w:val="16"/>
          <w:szCs w:val="20"/>
          <w:lang w:eastAsia="en-US"/>
        </w:rPr>
        <w:t>S</w:t>
      </w:r>
      <w:r w:rsidRPr="001453EA">
        <w:rPr>
          <w:rFonts w:ascii="Times" w:eastAsia="等线" w:hAnsi="Times" w:cs="Times New Roman"/>
          <w:b/>
          <w:i/>
          <w:kern w:val="0"/>
          <w:sz w:val="16"/>
          <w:szCs w:val="20"/>
          <w:lang w:eastAsia="en-US"/>
        </w:rPr>
        <w:t xml:space="preserve">han </w:t>
      </w:r>
      <w:r w:rsidRPr="001453EA">
        <w:rPr>
          <w:rFonts w:ascii="Times" w:eastAsia="等线" w:hAnsi="Times" w:cs="Times New Roman" w:hint="eastAsia"/>
          <w:b/>
          <w:i/>
          <w:kern w:val="0"/>
          <w:sz w:val="16"/>
          <w:szCs w:val="20"/>
          <w:lang w:eastAsia="en-US"/>
        </w:rPr>
        <w:t xml:space="preserve"> Wu</w:t>
      </w:r>
      <w:r w:rsidRPr="001453EA">
        <w:rPr>
          <w:rFonts w:ascii="Times" w:eastAsia="等线" w:hAnsi="Times" w:cs="Times New Roman"/>
          <w:b/>
          <w:i/>
          <w:kern w:val="0"/>
          <w:sz w:val="16"/>
          <w:szCs w:val="20"/>
          <w:lang w:eastAsia="en-US"/>
        </w:rPr>
        <w:t>,</w:t>
      </w:r>
      <w:r w:rsidRPr="001453EA">
        <w:rPr>
          <w:rFonts w:ascii="Times" w:eastAsia="等线" w:hAnsi="Times" w:cs="Times New Roman"/>
          <w:b/>
          <w:i/>
          <w:kern w:val="0"/>
          <w:sz w:val="16"/>
          <w:szCs w:val="20"/>
          <w:vertAlign w:val="superscript"/>
          <w:lang w:eastAsia="en-US"/>
        </w:rPr>
        <w:t xml:space="preserve"> 2 </w:t>
      </w:r>
      <w:r w:rsidRPr="001453EA">
        <w:rPr>
          <w:rFonts w:ascii="Times" w:eastAsia="等线" w:hAnsi="Times" w:cs="Times New Roman" w:hint="eastAsia"/>
          <w:b/>
          <w:i/>
          <w:kern w:val="0"/>
          <w:sz w:val="16"/>
          <w:szCs w:val="20"/>
          <w:vertAlign w:val="superscript"/>
          <w:lang w:eastAsia="en-US"/>
        </w:rPr>
        <w:t xml:space="preserve"> </w:t>
      </w:r>
      <w:r w:rsidRPr="001453EA">
        <w:rPr>
          <w:rFonts w:ascii="Times" w:eastAsia="等线" w:hAnsi="Times" w:cs="Times New Roman"/>
          <w:b/>
          <w:i/>
          <w:kern w:val="0"/>
          <w:sz w:val="16"/>
          <w:szCs w:val="20"/>
          <w:lang w:eastAsia="en-US"/>
        </w:rPr>
        <w:t xml:space="preserve">Pan </w:t>
      </w:r>
      <w:r w:rsidRPr="001453EA">
        <w:rPr>
          <w:rFonts w:ascii="Times" w:eastAsia="等线" w:hAnsi="Times" w:cs="Times New Roman" w:hint="eastAsia"/>
          <w:b/>
          <w:i/>
          <w:kern w:val="0"/>
          <w:sz w:val="16"/>
          <w:szCs w:val="20"/>
          <w:lang w:eastAsia="en-US"/>
        </w:rPr>
        <w:t xml:space="preserve">Wang, </w:t>
      </w:r>
      <w:r w:rsidRPr="001453EA">
        <w:rPr>
          <w:rFonts w:ascii="Times" w:eastAsia="等线" w:hAnsi="Times" w:cs="Times New Roman"/>
          <w:b/>
          <w:i/>
          <w:kern w:val="0"/>
          <w:sz w:val="16"/>
          <w:szCs w:val="20"/>
          <w:vertAlign w:val="superscript"/>
          <w:lang w:eastAsia="en-US"/>
        </w:rPr>
        <w:t>3</w:t>
      </w:r>
      <w:r w:rsidRPr="001453EA">
        <w:rPr>
          <w:rFonts w:ascii="Times" w:eastAsia="等线" w:hAnsi="Times" w:cs="Times New Roman"/>
          <w:b/>
          <w:i/>
          <w:kern w:val="0"/>
          <w:sz w:val="16"/>
          <w:szCs w:val="20"/>
          <w:lang w:eastAsia="en-US"/>
        </w:rPr>
        <w:t xml:space="preserve"> Qing </w:t>
      </w:r>
      <w:r w:rsidRPr="001453EA">
        <w:rPr>
          <w:rFonts w:ascii="Times" w:eastAsia="等线" w:hAnsi="Times" w:cs="Times New Roman" w:hint="eastAsia"/>
          <w:b/>
          <w:i/>
          <w:kern w:val="0"/>
          <w:sz w:val="16"/>
          <w:szCs w:val="20"/>
          <w:lang w:eastAsia="en-US"/>
        </w:rPr>
        <w:t>K</w:t>
      </w:r>
      <w:r w:rsidRPr="001453EA">
        <w:rPr>
          <w:rFonts w:ascii="Times" w:eastAsia="等线" w:hAnsi="Times" w:cs="Times New Roman"/>
          <w:b/>
          <w:i/>
          <w:kern w:val="0"/>
          <w:sz w:val="16"/>
          <w:szCs w:val="20"/>
          <w:lang w:eastAsia="en-US"/>
        </w:rPr>
        <w:t xml:space="preserve">ai </w:t>
      </w:r>
      <w:r w:rsidRPr="001453EA">
        <w:rPr>
          <w:rFonts w:ascii="Times" w:eastAsia="等线" w:hAnsi="Times" w:cs="Times New Roman" w:hint="eastAsia"/>
          <w:b/>
          <w:i/>
          <w:kern w:val="0"/>
          <w:sz w:val="16"/>
          <w:szCs w:val="20"/>
          <w:lang w:eastAsia="en-US"/>
        </w:rPr>
        <w:t xml:space="preserve"> Wang, </w:t>
      </w:r>
      <w:r w:rsidRPr="001453EA">
        <w:rPr>
          <w:rFonts w:ascii="Times" w:eastAsia="等线" w:hAnsi="Times" w:cs="Times New Roman"/>
          <w:b/>
          <w:i/>
          <w:kern w:val="0"/>
          <w:sz w:val="16"/>
          <w:szCs w:val="20"/>
          <w:vertAlign w:val="superscript"/>
          <w:lang w:eastAsia="en-US"/>
        </w:rPr>
        <w:t>1</w:t>
      </w:r>
      <w:r w:rsidRPr="001453EA">
        <w:rPr>
          <w:rFonts w:ascii="Times" w:eastAsia="等线" w:hAnsi="Times" w:cs="Times New Roman"/>
          <w:b/>
          <w:i/>
          <w:kern w:val="0"/>
          <w:sz w:val="16"/>
          <w:szCs w:val="20"/>
          <w:lang w:eastAsia="en-US"/>
        </w:rPr>
        <w:t xml:space="preserve"> Yu </w:t>
      </w:r>
      <w:r w:rsidRPr="001453EA">
        <w:rPr>
          <w:rFonts w:ascii="Times" w:eastAsia="等线" w:hAnsi="Times" w:cs="Times New Roman" w:hint="eastAsia"/>
          <w:b/>
          <w:i/>
          <w:kern w:val="0"/>
          <w:sz w:val="16"/>
          <w:szCs w:val="20"/>
          <w:lang w:eastAsia="en-US"/>
        </w:rPr>
        <w:t xml:space="preserve"> B</w:t>
      </w:r>
      <w:r w:rsidRPr="001453EA">
        <w:rPr>
          <w:rFonts w:ascii="Times" w:eastAsia="等线" w:hAnsi="Times" w:cs="Times New Roman"/>
          <w:b/>
          <w:i/>
          <w:kern w:val="0"/>
          <w:sz w:val="16"/>
          <w:szCs w:val="20"/>
          <w:lang w:eastAsia="en-US"/>
        </w:rPr>
        <w:t xml:space="preserve">o </w:t>
      </w:r>
      <w:r w:rsidRPr="001453EA">
        <w:rPr>
          <w:rFonts w:ascii="Times" w:eastAsia="等线" w:hAnsi="Times" w:cs="Times New Roman" w:hint="eastAsia"/>
          <w:b/>
          <w:i/>
          <w:kern w:val="0"/>
          <w:sz w:val="16"/>
          <w:szCs w:val="20"/>
          <w:lang w:eastAsia="en-US"/>
        </w:rPr>
        <w:t xml:space="preserve">Xie, </w:t>
      </w:r>
      <w:r w:rsidRPr="001453EA">
        <w:rPr>
          <w:rFonts w:ascii="Times" w:eastAsia="等线" w:hAnsi="Times" w:cs="Times New Roman" w:hint="eastAsia"/>
          <w:b/>
          <w:i/>
          <w:kern w:val="0"/>
          <w:sz w:val="16"/>
          <w:szCs w:val="20"/>
          <w:vertAlign w:val="superscript"/>
          <w:lang w:eastAsia="en-US"/>
        </w:rPr>
        <w:t>4</w:t>
      </w:r>
      <w:r w:rsidRPr="001453EA">
        <w:rPr>
          <w:rFonts w:ascii="Times" w:eastAsia="等线" w:hAnsi="Times" w:cs="Times New Roman"/>
          <w:b/>
          <w:i/>
          <w:kern w:val="0"/>
          <w:sz w:val="16"/>
          <w:szCs w:val="20"/>
          <w:lang w:eastAsia="en-US"/>
        </w:rPr>
        <w:t xml:space="preserve"> Guang </w:t>
      </w:r>
      <w:r w:rsidRPr="001453EA">
        <w:rPr>
          <w:rFonts w:ascii="Times" w:eastAsia="等线" w:hAnsi="Times" w:cs="Times New Roman" w:hint="eastAsia"/>
          <w:b/>
          <w:i/>
          <w:kern w:val="0"/>
          <w:sz w:val="16"/>
          <w:szCs w:val="20"/>
          <w:lang w:eastAsia="en-US"/>
        </w:rPr>
        <w:t>H</w:t>
      </w:r>
      <w:r w:rsidRPr="001453EA">
        <w:rPr>
          <w:rFonts w:ascii="Times" w:eastAsia="等线" w:hAnsi="Times" w:cs="Times New Roman"/>
          <w:b/>
          <w:i/>
          <w:kern w:val="0"/>
          <w:sz w:val="16"/>
          <w:szCs w:val="20"/>
          <w:lang w:eastAsia="en-US"/>
        </w:rPr>
        <w:t xml:space="preserve">ou </w:t>
      </w:r>
      <w:r w:rsidRPr="001453EA">
        <w:rPr>
          <w:rFonts w:ascii="Times" w:eastAsia="等线" w:hAnsi="Times" w:cs="Times New Roman" w:hint="eastAsia"/>
          <w:b/>
          <w:i/>
          <w:kern w:val="0"/>
          <w:sz w:val="16"/>
          <w:szCs w:val="20"/>
          <w:lang w:eastAsia="en-US"/>
        </w:rPr>
        <w:t xml:space="preserve"> Sun, </w:t>
      </w:r>
      <w:r w:rsidRPr="001453EA">
        <w:rPr>
          <w:rFonts w:ascii="Times" w:eastAsia="等线" w:hAnsi="Times" w:cs="Times New Roman" w:hint="eastAsia"/>
          <w:b/>
          <w:i/>
          <w:kern w:val="0"/>
          <w:sz w:val="16"/>
          <w:szCs w:val="20"/>
          <w:vertAlign w:val="superscript"/>
          <w:lang w:eastAsia="en-US"/>
        </w:rPr>
        <w:t>1</w:t>
      </w:r>
      <w:r w:rsidRPr="001453EA">
        <w:rPr>
          <w:rFonts w:ascii="Times" w:eastAsia="等线" w:hAnsi="Times" w:cs="Times New Roman" w:hint="eastAsia"/>
          <w:b/>
          <w:i/>
          <w:kern w:val="0"/>
          <w:sz w:val="16"/>
          <w:szCs w:val="20"/>
          <w:lang w:eastAsia="en-US"/>
        </w:rPr>
        <w:t xml:space="preserve"> </w:t>
      </w:r>
      <w:r w:rsidRPr="001453EA">
        <w:rPr>
          <w:rFonts w:ascii="Times" w:eastAsia="等线" w:hAnsi="Times" w:cs="Times New Roman"/>
          <w:b/>
          <w:i/>
          <w:kern w:val="0"/>
          <w:sz w:val="16"/>
          <w:szCs w:val="20"/>
          <w:lang w:eastAsia="en-US"/>
        </w:rPr>
        <w:t xml:space="preserve">and </w:t>
      </w:r>
      <w:r w:rsidRPr="001453EA">
        <w:rPr>
          <w:rFonts w:ascii="Times" w:eastAsia="等线" w:hAnsi="Times" w:cs="Times New Roman" w:hint="eastAsia"/>
          <w:b/>
          <w:i/>
          <w:kern w:val="0"/>
          <w:sz w:val="16"/>
          <w:szCs w:val="20"/>
          <w:lang w:eastAsia="en-US"/>
        </w:rPr>
        <w:t>Y</w:t>
      </w:r>
      <w:r w:rsidRPr="001453EA">
        <w:rPr>
          <w:rFonts w:ascii="Times" w:eastAsia="等线" w:hAnsi="Times" w:cs="Times New Roman"/>
          <w:b/>
          <w:i/>
          <w:kern w:val="0"/>
          <w:sz w:val="16"/>
          <w:szCs w:val="20"/>
          <w:lang w:eastAsia="en-US"/>
        </w:rPr>
        <w:t xml:space="preserve">u </w:t>
      </w:r>
      <w:r w:rsidRPr="001453EA">
        <w:rPr>
          <w:rFonts w:ascii="Times" w:eastAsia="等线" w:hAnsi="Times" w:cs="Times New Roman" w:hint="eastAsia"/>
          <w:b/>
          <w:i/>
          <w:kern w:val="0"/>
          <w:sz w:val="16"/>
          <w:szCs w:val="20"/>
          <w:lang w:eastAsia="en-US"/>
        </w:rPr>
        <w:t>X</w:t>
      </w:r>
      <w:r w:rsidRPr="001453EA">
        <w:rPr>
          <w:rFonts w:ascii="Times" w:eastAsia="等线" w:hAnsi="Times" w:cs="Times New Roman"/>
          <w:b/>
          <w:i/>
          <w:kern w:val="0"/>
          <w:sz w:val="16"/>
          <w:szCs w:val="20"/>
          <w:lang w:eastAsia="en-US"/>
        </w:rPr>
        <w:t xml:space="preserve">iu </w:t>
      </w:r>
      <w:r w:rsidRPr="001453EA">
        <w:rPr>
          <w:rFonts w:ascii="Times" w:eastAsia="等线" w:hAnsi="Times" w:cs="Times New Roman" w:hint="eastAsia"/>
          <w:b/>
          <w:i/>
          <w:kern w:val="0"/>
          <w:sz w:val="16"/>
          <w:szCs w:val="20"/>
          <w:lang w:eastAsia="en-US"/>
        </w:rPr>
        <w:t xml:space="preserve"> Zhou</w:t>
      </w:r>
      <w:r w:rsidRPr="001453EA">
        <w:rPr>
          <w:rFonts w:ascii="Times" w:eastAsia="等线" w:hAnsi="Times" w:cs="Times New Roman" w:hint="eastAsia"/>
          <w:b/>
          <w:i/>
          <w:kern w:val="0"/>
          <w:sz w:val="16"/>
          <w:szCs w:val="20"/>
          <w:vertAlign w:val="superscript"/>
          <w:lang w:eastAsia="en-US"/>
        </w:rPr>
        <w:t>1</w:t>
      </w:r>
    </w:p>
    <w:p w:rsidR="001453EA" w:rsidRPr="001453EA" w:rsidRDefault="001453EA" w:rsidP="001453EA">
      <w:pPr>
        <w:widowControl/>
        <w:jc w:val="left"/>
        <w:rPr>
          <w:rFonts w:ascii="Times New Roman" w:eastAsia="等线" w:hAnsi="Times New Roman" w:cs="Times New Roman"/>
          <w:kern w:val="0"/>
          <w:sz w:val="20"/>
          <w:szCs w:val="20"/>
          <w:lang w:eastAsia="en-US"/>
        </w:rPr>
      </w:pPr>
    </w:p>
    <w:p w:rsidR="001453EA" w:rsidRPr="001453EA" w:rsidRDefault="001453EA" w:rsidP="001453EA">
      <w:pPr>
        <w:widowControl/>
        <w:jc w:val="center"/>
        <w:rPr>
          <w:rFonts w:ascii="Times" w:eastAsia="等线" w:hAnsi="Times" w:cs="Times New Roman"/>
          <w:i/>
          <w:kern w:val="0"/>
          <w:sz w:val="16"/>
          <w:szCs w:val="20"/>
          <w:lang w:eastAsia="en-US"/>
        </w:rPr>
      </w:pPr>
      <w:r w:rsidRPr="001453EA">
        <w:rPr>
          <w:rFonts w:ascii="Times" w:eastAsia="等线" w:hAnsi="Times" w:cs="Times New Roman"/>
          <w:i/>
          <w:kern w:val="0"/>
          <w:sz w:val="16"/>
          <w:szCs w:val="20"/>
          <w:vertAlign w:val="superscript"/>
          <w:lang w:eastAsia="en-US"/>
        </w:rPr>
        <w:t>1</w:t>
      </w:r>
      <w:r w:rsidRPr="001453EA">
        <w:rPr>
          <w:rFonts w:ascii="Times" w:eastAsia="等线" w:hAnsi="Times" w:cs="Times New Roman" w:hint="eastAsia"/>
          <w:i/>
          <w:iCs/>
          <w:kern w:val="0"/>
          <w:sz w:val="16"/>
          <w:szCs w:val="20"/>
          <w:lang w:eastAsia="en-US"/>
        </w:rPr>
        <w:t xml:space="preserve">School of  Science </w:t>
      </w:r>
      <w:r w:rsidRPr="001453EA">
        <w:rPr>
          <w:rFonts w:ascii="Times" w:eastAsia="等线" w:hAnsi="Times" w:cs="Times New Roman"/>
          <w:i/>
          <w:iCs/>
          <w:kern w:val="0"/>
          <w:sz w:val="16"/>
          <w:szCs w:val="20"/>
          <w:lang w:eastAsia="en-US"/>
        </w:rPr>
        <w:t>and the</w:t>
      </w:r>
      <w:r w:rsidRPr="001453EA">
        <w:rPr>
          <w:rFonts w:ascii="Times" w:eastAsia="等线" w:hAnsi="Times" w:cs="Times New Roman" w:hint="eastAsia"/>
          <w:i/>
          <w:iCs/>
          <w:kern w:val="0"/>
          <w:sz w:val="16"/>
          <w:szCs w:val="20"/>
          <w:lang w:eastAsia="en-US"/>
        </w:rPr>
        <w:t xml:space="preserve"> </w:t>
      </w:r>
      <w:r w:rsidRPr="001453EA">
        <w:rPr>
          <w:rFonts w:ascii="Times" w:eastAsia="等线" w:hAnsi="Times" w:cs="Times New Roman"/>
          <w:i/>
          <w:iCs/>
          <w:kern w:val="0"/>
          <w:sz w:val="16"/>
          <w:szCs w:val="20"/>
          <w:lang w:eastAsia="en-US"/>
        </w:rPr>
        <w:t>Key Laboratory</w:t>
      </w:r>
      <w:r w:rsidRPr="001453EA">
        <w:rPr>
          <w:rFonts w:ascii="Times" w:eastAsia="等线" w:hAnsi="Times" w:cs="Times New Roman" w:hint="eastAsia"/>
          <w:i/>
          <w:iCs/>
          <w:kern w:val="0"/>
          <w:sz w:val="16"/>
          <w:szCs w:val="20"/>
          <w:lang w:eastAsia="en-US"/>
        </w:rPr>
        <w:t xml:space="preserve"> </w:t>
      </w:r>
      <w:r w:rsidRPr="001453EA">
        <w:rPr>
          <w:rFonts w:ascii="Times" w:eastAsia="等线" w:hAnsi="Times" w:cs="Times New Roman"/>
          <w:i/>
          <w:iCs/>
          <w:kern w:val="0"/>
          <w:sz w:val="16"/>
          <w:szCs w:val="20"/>
          <w:lang w:eastAsia="en-US"/>
        </w:rPr>
        <w:t>of Jiangxi Microstructure Functional Materials,</w:t>
      </w:r>
      <w:r w:rsidRPr="001453EA">
        <w:rPr>
          <w:rFonts w:ascii="Times" w:eastAsia="等线" w:hAnsi="Times" w:cs="Times New Roman" w:hint="eastAsia"/>
          <w:i/>
          <w:iCs/>
          <w:kern w:val="0"/>
          <w:sz w:val="16"/>
          <w:szCs w:val="20"/>
          <w:lang w:eastAsia="en-US"/>
        </w:rPr>
        <w:t xml:space="preserve"> Jiujiang University, Jiujiang, Jiangxi Province, China</w:t>
      </w:r>
    </w:p>
    <w:p w:rsidR="001453EA" w:rsidRPr="001453EA" w:rsidRDefault="001453EA" w:rsidP="001453EA">
      <w:pPr>
        <w:widowControl/>
        <w:jc w:val="center"/>
        <w:rPr>
          <w:rFonts w:ascii="Times" w:eastAsia="等线" w:hAnsi="Times" w:cs="Times New Roman"/>
          <w:i/>
          <w:iCs/>
          <w:kern w:val="0"/>
          <w:sz w:val="16"/>
          <w:szCs w:val="20"/>
          <w:lang w:eastAsia="en-US"/>
        </w:rPr>
      </w:pPr>
      <w:r w:rsidRPr="001453EA">
        <w:rPr>
          <w:rFonts w:ascii="Times" w:eastAsia="等线" w:hAnsi="Times" w:cs="Times New Roman"/>
          <w:i/>
          <w:kern w:val="0"/>
          <w:sz w:val="16"/>
          <w:szCs w:val="20"/>
          <w:vertAlign w:val="superscript"/>
          <w:lang w:eastAsia="en-US"/>
        </w:rPr>
        <w:t>2</w:t>
      </w:r>
      <w:r w:rsidRPr="001453EA">
        <w:rPr>
          <w:rFonts w:ascii="Times" w:eastAsia="等线" w:hAnsi="Times" w:cs="Times New Roman"/>
          <w:i/>
          <w:iCs/>
          <w:kern w:val="0"/>
          <w:sz w:val="16"/>
          <w:szCs w:val="20"/>
          <w:lang w:eastAsia="en-US"/>
        </w:rPr>
        <w:t>Department of Physics, Laboratory of Functional materials and Devices for Informatics, Fuyang</w:t>
      </w:r>
    </w:p>
    <w:p w:rsidR="001453EA" w:rsidRPr="001453EA" w:rsidRDefault="001453EA" w:rsidP="001453EA">
      <w:pPr>
        <w:widowControl/>
        <w:jc w:val="center"/>
        <w:rPr>
          <w:rFonts w:ascii="Times" w:eastAsia="等线" w:hAnsi="Times" w:cs="Times New Roman"/>
          <w:i/>
          <w:kern w:val="0"/>
          <w:sz w:val="16"/>
          <w:szCs w:val="20"/>
          <w:lang w:eastAsia="en-US"/>
        </w:rPr>
      </w:pPr>
      <w:r w:rsidRPr="001453EA">
        <w:rPr>
          <w:rFonts w:ascii="Times" w:eastAsia="等线" w:hAnsi="Times" w:cs="Times New Roman"/>
          <w:i/>
          <w:kern w:val="0"/>
          <w:sz w:val="16"/>
          <w:szCs w:val="20"/>
          <w:lang w:eastAsia="en-US"/>
        </w:rPr>
        <w:t>Normal College, Fuyang, Anhui 236032, China</w:t>
      </w:r>
    </w:p>
    <w:p w:rsidR="001453EA" w:rsidRPr="001453EA" w:rsidRDefault="001453EA" w:rsidP="001453EA">
      <w:pPr>
        <w:widowControl/>
        <w:jc w:val="center"/>
        <w:rPr>
          <w:rFonts w:ascii="Times" w:eastAsia="等线" w:hAnsi="Times" w:cs="Times New Roman"/>
          <w:i/>
          <w:kern w:val="0"/>
          <w:sz w:val="16"/>
          <w:szCs w:val="20"/>
          <w:lang w:eastAsia="en-US"/>
        </w:rPr>
      </w:pPr>
      <w:r w:rsidRPr="001453EA">
        <w:rPr>
          <w:rFonts w:ascii="Times" w:eastAsia="等线" w:hAnsi="Times" w:cs="Times New Roman" w:hint="eastAsia"/>
          <w:i/>
          <w:kern w:val="0"/>
          <w:sz w:val="16"/>
          <w:szCs w:val="20"/>
          <w:vertAlign w:val="superscript"/>
          <w:lang w:eastAsia="en-US"/>
        </w:rPr>
        <w:t>3</w:t>
      </w:r>
      <w:r w:rsidRPr="001453EA">
        <w:rPr>
          <w:rFonts w:ascii="Times" w:eastAsia="等线" w:hAnsi="Times" w:cs="Times New Roman"/>
          <w:i/>
          <w:kern w:val="0"/>
          <w:sz w:val="16"/>
          <w:szCs w:val="20"/>
          <w:lang w:eastAsia="en-US"/>
        </w:rPr>
        <w:t>Department of Physics and London Centre for Nanotechnology</w:t>
      </w:r>
      <w:r w:rsidRPr="001453EA">
        <w:rPr>
          <w:rFonts w:ascii="Times" w:eastAsia="等线" w:hAnsi="Times" w:cs="Times New Roman" w:hint="eastAsia"/>
          <w:i/>
          <w:kern w:val="0"/>
          <w:sz w:val="16"/>
          <w:szCs w:val="20"/>
          <w:lang w:eastAsia="en-US"/>
        </w:rPr>
        <w:t>,</w:t>
      </w:r>
      <w:r w:rsidRPr="001453EA">
        <w:rPr>
          <w:rFonts w:ascii="Times" w:eastAsia="等线" w:hAnsi="Times" w:cs="Times New Roman"/>
          <w:i/>
          <w:kern w:val="0"/>
          <w:sz w:val="16"/>
          <w:szCs w:val="20"/>
          <w:lang w:eastAsia="en-US"/>
        </w:rPr>
        <w:t xml:space="preserve"> King’s College London</w:t>
      </w:r>
      <w:r w:rsidRPr="001453EA">
        <w:rPr>
          <w:rFonts w:ascii="Times" w:eastAsia="等线" w:hAnsi="Times" w:cs="Times New Roman" w:hint="eastAsia"/>
          <w:i/>
          <w:kern w:val="0"/>
          <w:sz w:val="16"/>
          <w:szCs w:val="20"/>
          <w:lang w:eastAsia="en-US"/>
        </w:rPr>
        <w:t>,</w:t>
      </w:r>
      <w:r w:rsidRPr="001453EA">
        <w:rPr>
          <w:rFonts w:ascii="Times" w:eastAsia="等线" w:hAnsi="Times" w:cs="Times New Roman"/>
          <w:i/>
          <w:kern w:val="0"/>
          <w:sz w:val="16"/>
          <w:szCs w:val="20"/>
          <w:lang w:eastAsia="en-US"/>
        </w:rPr>
        <w:t xml:space="preserve"> Strand, London WC2R 2LS, UK</w:t>
      </w:r>
    </w:p>
    <w:p w:rsidR="001453EA" w:rsidRPr="001453EA" w:rsidRDefault="001453EA" w:rsidP="001453EA">
      <w:pPr>
        <w:widowControl/>
        <w:jc w:val="center"/>
        <w:rPr>
          <w:rFonts w:ascii="Times" w:eastAsia="等线" w:hAnsi="Times" w:cs="Times New Roman"/>
          <w:i/>
          <w:kern w:val="0"/>
          <w:sz w:val="16"/>
          <w:szCs w:val="20"/>
          <w:lang w:eastAsia="en-US"/>
        </w:rPr>
      </w:pPr>
      <w:r w:rsidRPr="001453EA">
        <w:rPr>
          <w:rFonts w:ascii="Times" w:eastAsia="等线" w:hAnsi="Times" w:cs="Times New Roman" w:hint="eastAsia"/>
          <w:i/>
          <w:kern w:val="0"/>
          <w:sz w:val="16"/>
          <w:szCs w:val="20"/>
          <w:vertAlign w:val="superscript"/>
          <w:lang w:eastAsia="en-US"/>
        </w:rPr>
        <w:t>4</w:t>
      </w:r>
      <w:r w:rsidRPr="001453EA">
        <w:rPr>
          <w:rFonts w:ascii="Times" w:eastAsia="等线" w:hAnsi="Times" w:cs="Times New Roman"/>
          <w:i/>
          <w:kern w:val="0"/>
          <w:sz w:val="16"/>
          <w:szCs w:val="20"/>
          <w:vertAlign w:val="superscript"/>
          <w:lang w:eastAsia="en-US"/>
        </w:rPr>
        <w:t xml:space="preserve"> </w:t>
      </w:r>
      <w:r w:rsidRPr="001453EA">
        <w:rPr>
          <w:rFonts w:ascii="Times" w:eastAsia="等线" w:hAnsi="Times" w:cs="Times New Roman"/>
          <w:i/>
          <w:kern w:val="0"/>
          <w:sz w:val="16"/>
          <w:szCs w:val="20"/>
          <w:lang w:eastAsia="en-US"/>
        </w:rPr>
        <w:t>National Laboratory of Solid State Microstructures, Nanjing University, Nanjing 210093,</w:t>
      </w:r>
      <w:r w:rsidRPr="001453EA">
        <w:rPr>
          <w:rFonts w:ascii="Times" w:eastAsia="等线" w:hAnsi="Times" w:cs="Times New Roman" w:hint="eastAsia"/>
          <w:i/>
          <w:kern w:val="0"/>
          <w:sz w:val="16"/>
          <w:szCs w:val="20"/>
          <w:lang w:eastAsia="en-US"/>
        </w:rPr>
        <w:t xml:space="preserve"> </w:t>
      </w:r>
      <w:r w:rsidRPr="001453EA">
        <w:rPr>
          <w:rFonts w:ascii="Times" w:eastAsia="等线" w:hAnsi="Times" w:cs="Times New Roman"/>
          <w:i/>
          <w:kern w:val="0"/>
          <w:sz w:val="16"/>
          <w:szCs w:val="20"/>
          <w:lang w:eastAsia="en-US"/>
        </w:rPr>
        <w:t>China</w:t>
      </w:r>
    </w:p>
    <w:p w:rsidR="001453EA" w:rsidRPr="001453EA" w:rsidRDefault="001453EA" w:rsidP="001453EA">
      <w:pPr>
        <w:widowControl/>
        <w:jc w:val="center"/>
        <w:rPr>
          <w:rFonts w:ascii="Times New Roman" w:eastAsia="等线" w:hAnsi="Times New Roman" w:cs="Times New Roman"/>
          <w:i/>
          <w:kern w:val="0"/>
          <w:sz w:val="16"/>
          <w:szCs w:val="20"/>
          <w:lang w:eastAsia="en-US"/>
        </w:rPr>
      </w:pPr>
      <w:r w:rsidRPr="001453EA">
        <w:rPr>
          <w:rFonts w:ascii="Times New Roman" w:eastAsia="等线" w:hAnsi="Times New Roman" w:cs="Times New Roman"/>
          <w:i/>
          <w:kern w:val="0"/>
          <w:sz w:val="16"/>
          <w:szCs w:val="20"/>
          <w:lang w:eastAsia="en-US"/>
        </w:rPr>
        <w:t>Author e-mail address: jqliu2007@163.com</w:t>
      </w:r>
    </w:p>
    <w:p w:rsidR="001453EA" w:rsidRPr="001453EA" w:rsidRDefault="001453EA" w:rsidP="001453EA">
      <w:pPr>
        <w:widowControl/>
        <w:jc w:val="left"/>
        <w:rPr>
          <w:rFonts w:ascii="Times New Roman" w:eastAsia="等线" w:hAnsi="Times New Roman" w:cs="Times New Roman"/>
          <w:kern w:val="0"/>
          <w:sz w:val="20"/>
          <w:szCs w:val="20"/>
          <w:lang w:eastAsia="en-US"/>
        </w:rPr>
      </w:pPr>
    </w:p>
    <w:p w:rsidR="001453EA" w:rsidRPr="001453EA" w:rsidRDefault="001453EA" w:rsidP="001453EA">
      <w:pPr>
        <w:widowControl/>
        <w:ind w:left="720" w:right="720"/>
        <w:rPr>
          <w:rFonts w:ascii="Times New Roman" w:eastAsia="等线" w:hAnsi="Times New Roman" w:cs="Times New Roman" w:hint="eastAsia"/>
          <w:kern w:val="0"/>
          <w:sz w:val="20"/>
          <w:szCs w:val="20"/>
        </w:rPr>
      </w:pPr>
      <w:r w:rsidRPr="001453EA">
        <w:rPr>
          <w:rFonts w:ascii="Times New Roman" w:eastAsia="等线" w:hAnsi="Times New Roman" w:cs="Times New Roman"/>
          <w:b/>
          <w:kern w:val="0"/>
          <w:sz w:val="20"/>
          <w:szCs w:val="20"/>
          <w:lang w:eastAsia="en-US"/>
        </w:rPr>
        <w:t>Abstract:</w:t>
      </w:r>
      <w:r w:rsidRPr="001453EA">
        <w:rPr>
          <w:rFonts w:ascii="Times New Roman" w:eastAsia="等线" w:hAnsi="Times New Roman" w:cs="Times New Roman"/>
          <w:kern w:val="0"/>
          <w:sz w:val="20"/>
          <w:szCs w:val="20"/>
          <w:lang w:eastAsia="en-US"/>
        </w:rPr>
        <w:t xml:space="preserve"> </w:t>
      </w:r>
      <w:r w:rsidRPr="001453EA">
        <w:rPr>
          <w:rFonts w:ascii="Times New Roman" w:eastAsia="等线" w:hAnsi="Times New Roman" w:cs="Times New Roman" w:hint="eastAsia"/>
          <w:kern w:val="0"/>
          <w:sz w:val="20"/>
          <w:szCs w:val="20"/>
          <w:lang w:eastAsia="en-US"/>
        </w:rPr>
        <w:t>Giant magnetic circular dichroism (MCD)</w:t>
      </w:r>
      <w:r w:rsidRPr="001453EA">
        <w:rPr>
          <w:rFonts w:ascii="Times New Roman" w:eastAsia="等线" w:hAnsi="Times New Roman" w:cs="Times New Roman" w:hint="eastAsia"/>
          <w:kern w:val="0"/>
          <w:sz w:val="20"/>
          <w:szCs w:val="20"/>
        </w:rPr>
        <w:t xml:space="preserve"> </w:t>
      </w:r>
      <w:r w:rsidRPr="001453EA">
        <w:rPr>
          <w:rFonts w:ascii="Times New Roman" w:eastAsia="等线" w:hAnsi="Times New Roman" w:cs="Times New Roman" w:hint="eastAsia"/>
          <w:kern w:val="0"/>
          <w:sz w:val="20"/>
          <w:szCs w:val="20"/>
          <w:lang w:eastAsia="en-US"/>
        </w:rPr>
        <w:t xml:space="preserve">is promising for </w:t>
      </w:r>
      <w:r w:rsidRPr="001453EA">
        <w:rPr>
          <w:rFonts w:ascii="Times New Roman" w:eastAsia="等线" w:hAnsi="Times New Roman" w:cs="Times New Roman"/>
          <w:kern w:val="0"/>
          <w:sz w:val="20"/>
          <w:szCs w:val="20"/>
          <w:lang w:eastAsia="en-US"/>
        </w:rPr>
        <w:t>magneto</w:t>
      </w:r>
      <w:r w:rsidRPr="001453EA">
        <w:rPr>
          <w:rFonts w:ascii="Times New Roman" w:eastAsia="等线" w:hAnsi="Times New Roman" w:cs="Times New Roman" w:hint="eastAsia"/>
          <w:kern w:val="0"/>
          <w:sz w:val="20"/>
          <w:szCs w:val="20"/>
          <w:lang w:eastAsia="en-US"/>
        </w:rPr>
        <w:t>-optical sensing</w:t>
      </w:r>
      <w:r w:rsidRPr="001453EA">
        <w:rPr>
          <w:rFonts w:ascii="Times New Roman" w:eastAsia="等线" w:hAnsi="Times New Roman" w:cs="Times New Roman"/>
          <w:kern w:val="0"/>
          <w:sz w:val="20"/>
          <w:szCs w:val="20"/>
          <w:lang w:eastAsia="en-US"/>
        </w:rPr>
        <w:t xml:space="preserve">, and </w:t>
      </w:r>
      <w:r w:rsidRPr="001453EA">
        <w:rPr>
          <w:rFonts w:ascii="Times New Roman" w:eastAsia="等线" w:hAnsi="Times New Roman" w:cs="Times New Roman" w:hint="eastAsia"/>
          <w:kern w:val="0"/>
          <w:sz w:val="20"/>
          <w:szCs w:val="20"/>
        </w:rPr>
        <w:t>nanophotonic devices</w:t>
      </w:r>
      <w:r w:rsidRPr="001453EA">
        <w:rPr>
          <w:rFonts w:ascii="Times New Roman" w:eastAsia="等线" w:hAnsi="Times New Roman" w:cs="Times New Roman" w:hint="eastAsia"/>
          <w:kern w:val="0"/>
          <w:sz w:val="20"/>
          <w:szCs w:val="20"/>
          <w:lang w:eastAsia="en-US"/>
        </w:rPr>
        <w:t xml:space="preserve">. </w:t>
      </w:r>
      <w:r w:rsidRPr="001453EA">
        <w:rPr>
          <w:rFonts w:ascii="Times New Roman" w:eastAsia="等线" w:hAnsi="Times New Roman" w:cs="Times New Roman" w:hint="eastAsia"/>
          <w:kern w:val="0"/>
          <w:sz w:val="20"/>
          <w:szCs w:val="20"/>
        </w:rPr>
        <w:t xml:space="preserve">We numerically </w:t>
      </w:r>
      <w:r w:rsidRPr="001453EA">
        <w:rPr>
          <w:rFonts w:ascii="Times New Roman" w:eastAsia="等线" w:hAnsi="Times New Roman" w:cs="Times New Roman" w:hint="eastAsia"/>
          <w:kern w:val="0"/>
          <w:sz w:val="20"/>
          <w:szCs w:val="20"/>
          <w:lang w:eastAsia="en-US"/>
        </w:rPr>
        <w:t xml:space="preserve">demonstrate that MCD is enhanced three times larger than reported method based on the resonance of electric dipole </w:t>
      </w:r>
      <w:r w:rsidRPr="001453EA">
        <w:rPr>
          <w:rFonts w:ascii="Times New Roman" w:eastAsia="等线" w:hAnsi="Times New Roman" w:cs="Times New Roman"/>
          <w:kern w:val="0"/>
          <w:sz w:val="20"/>
          <w:szCs w:val="20"/>
          <w:lang w:eastAsia="en-US"/>
        </w:rPr>
        <w:t>plasmon</w:t>
      </w:r>
      <w:r w:rsidRPr="001453EA">
        <w:rPr>
          <w:rFonts w:ascii="Times New Roman" w:eastAsia="等线" w:hAnsi="Times New Roman" w:cs="Times New Roman" w:hint="eastAsia"/>
          <w:kern w:val="0"/>
          <w:sz w:val="20"/>
          <w:szCs w:val="20"/>
          <w:lang w:eastAsia="en-US"/>
        </w:rPr>
        <w:t xml:space="preserve">ic mode. </w:t>
      </w:r>
    </w:p>
    <w:p w:rsidR="001453EA" w:rsidRPr="001453EA" w:rsidRDefault="001453EA" w:rsidP="001453EA">
      <w:pPr>
        <w:widowControl/>
        <w:ind w:left="720" w:right="720"/>
        <w:rPr>
          <w:rFonts w:ascii="Times New Roman" w:eastAsia="等线" w:hAnsi="Times New Roman" w:cs="Times New Roman" w:hint="eastAsia"/>
          <w:kern w:val="0"/>
          <w:sz w:val="20"/>
          <w:szCs w:val="20"/>
        </w:rPr>
      </w:pPr>
    </w:p>
    <w:p w:rsidR="001453EA" w:rsidRPr="001453EA" w:rsidRDefault="001453EA" w:rsidP="001453EA">
      <w:pPr>
        <w:widowControl/>
        <w:ind w:left="720" w:right="720"/>
        <w:rPr>
          <w:rFonts w:ascii="Times New Roman" w:eastAsia="等线" w:hAnsi="Times New Roman" w:cs="Times New Roman" w:hint="eastAsia"/>
          <w:kern w:val="0"/>
          <w:sz w:val="16"/>
          <w:szCs w:val="16"/>
        </w:rPr>
      </w:pPr>
      <w:r w:rsidRPr="001453EA">
        <w:rPr>
          <w:rFonts w:ascii="Times New Roman" w:eastAsia="等线" w:hAnsi="Times New Roman" w:cs="Times New Roman"/>
          <w:b/>
          <w:kern w:val="0"/>
          <w:sz w:val="16"/>
          <w:szCs w:val="16"/>
          <w:lang w:eastAsia="en-US"/>
        </w:rPr>
        <w:t>OCIS codes:</w:t>
      </w:r>
      <w:r w:rsidRPr="001453EA">
        <w:rPr>
          <w:rFonts w:ascii="Times New Roman" w:eastAsia="等线" w:hAnsi="Times New Roman" w:cs="Times New Roman"/>
          <w:kern w:val="0"/>
          <w:sz w:val="16"/>
          <w:szCs w:val="16"/>
          <w:lang w:eastAsia="en-US"/>
        </w:rPr>
        <w:t xml:space="preserve"> 240.6680, </w:t>
      </w:r>
      <w:r w:rsidRPr="001453EA">
        <w:rPr>
          <w:rFonts w:ascii="Times New Roman" w:eastAsia="等线" w:hAnsi="Times New Roman" w:cs="Times New Roman" w:hint="eastAsia"/>
          <w:kern w:val="0"/>
          <w:sz w:val="16"/>
          <w:szCs w:val="16"/>
        </w:rPr>
        <w:t xml:space="preserve"> </w:t>
      </w:r>
      <w:r w:rsidRPr="001453EA">
        <w:rPr>
          <w:rFonts w:ascii="Times New Roman" w:eastAsia="等线" w:hAnsi="Times New Roman" w:cs="Times New Roman"/>
          <w:kern w:val="0"/>
          <w:sz w:val="16"/>
          <w:szCs w:val="16"/>
          <w:lang w:eastAsia="en-US"/>
        </w:rPr>
        <w:t>240.5420</w:t>
      </w:r>
      <w:r w:rsidRPr="001453EA">
        <w:rPr>
          <w:rFonts w:ascii="Times New Roman" w:eastAsia="等线" w:hAnsi="Times New Roman" w:cs="Times New Roman" w:hint="eastAsia"/>
          <w:kern w:val="0"/>
          <w:sz w:val="16"/>
          <w:szCs w:val="16"/>
          <w:lang w:eastAsia="en-US"/>
        </w:rPr>
        <w:t>,</w:t>
      </w:r>
      <w:r w:rsidRPr="001453EA">
        <w:rPr>
          <w:rFonts w:ascii="Times New Roman" w:eastAsia="等线" w:hAnsi="Times New Roman" w:cs="Times New Roman" w:hint="eastAsia"/>
          <w:kern w:val="0"/>
          <w:sz w:val="16"/>
          <w:szCs w:val="16"/>
        </w:rPr>
        <w:t xml:space="preserve"> </w:t>
      </w:r>
      <w:r w:rsidRPr="001453EA">
        <w:rPr>
          <w:rFonts w:ascii="Times New Roman" w:eastAsia="等线" w:hAnsi="Times New Roman" w:cs="Times New Roman"/>
          <w:kern w:val="0"/>
          <w:sz w:val="16"/>
          <w:szCs w:val="16"/>
          <w:lang w:eastAsia="en-US"/>
        </w:rPr>
        <w:t xml:space="preserve"> 230.3810</w:t>
      </w:r>
      <w:r w:rsidRPr="001453EA">
        <w:rPr>
          <w:rFonts w:ascii="Helvetica" w:eastAsia="等线" w:hAnsi="Helvetica" w:cs="Times New Roman" w:hint="eastAsia"/>
          <w:color w:val="222222"/>
          <w:kern w:val="0"/>
          <w:sz w:val="17"/>
          <w:szCs w:val="17"/>
        </w:rPr>
        <w:t>.</w:t>
      </w:r>
    </w:p>
    <w:p w:rsidR="001453EA" w:rsidRPr="001453EA" w:rsidRDefault="001453EA" w:rsidP="001453EA">
      <w:pPr>
        <w:widowControl/>
        <w:rPr>
          <w:rFonts w:ascii="Times New Roman" w:eastAsia="等线" w:hAnsi="Times New Roman" w:cs="Times New Roman"/>
          <w:b/>
          <w:kern w:val="0"/>
          <w:sz w:val="20"/>
          <w:szCs w:val="20"/>
          <w:lang w:eastAsia="en-US"/>
        </w:rPr>
      </w:pPr>
    </w:p>
    <w:p w:rsidR="001453EA" w:rsidRPr="001453EA" w:rsidRDefault="001453EA" w:rsidP="001453EA">
      <w:pPr>
        <w:widowControl/>
        <w:jc w:val="left"/>
        <w:rPr>
          <w:rFonts w:ascii="Times New Roman" w:eastAsia="等线" w:hAnsi="Times New Roman" w:cs="Times New Roman"/>
          <w:b/>
          <w:kern w:val="0"/>
          <w:sz w:val="20"/>
          <w:szCs w:val="20"/>
          <w:lang w:eastAsia="en-US"/>
        </w:rPr>
      </w:pPr>
      <w:r w:rsidRPr="001453EA">
        <w:rPr>
          <w:rFonts w:ascii="Times New Roman" w:eastAsia="等线" w:hAnsi="Times New Roman" w:cs="Times New Roman"/>
          <w:b/>
          <w:kern w:val="0"/>
          <w:sz w:val="20"/>
          <w:szCs w:val="20"/>
          <w:lang w:eastAsia="en-US"/>
        </w:rPr>
        <w:t>1. Introduction</w:t>
      </w:r>
    </w:p>
    <w:p w:rsidR="001453EA" w:rsidRPr="001453EA" w:rsidRDefault="001453EA" w:rsidP="001453EA">
      <w:pPr>
        <w:tabs>
          <w:tab w:val="left" w:pos="619"/>
        </w:tabs>
        <w:autoSpaceDE w:val="0"/>
        <w:autoSpaceDN w:val="0"/>
        <w:spacing w:before="149"/>
        <w:ind w:left="369"/>
        <w:rPr>
          <w:rFonts w:ascii="AdvP6975" w:eastAsia="宋体" w:hAnsi="AdvP6975" w:cs="AdvP6975"/>
          <w:kern w:val="0"/>
          <w:sz w:val="20"/>
          <w:szCs w:val="20"/>
        </w:rPr>
      </w:pPr>
      <w:r w:rsidRPr="001453EA">
        <w:rPr>
          <w:rFonts w:ascii="AdvP6975" w:eastAsia="宋体" w:hAnsi="AdvP6975" w:cs="AdvP6975"/>
          <w:kern w:val="0"/>
          <w:sz w:val="20"/>
          <w:szCs w:val="20"/>
        </w:rPr>
        <w:t>M</w:t>
      </w:r>
      <w:r w:rsidRPr="001453EA">
        <w:rPr>
          <w:rFonts w:ascii="AdvP6975" w:eastAsia="宋体" w:hAnsi="AdvP6975" w:cs="AdvP6975" w:hint="eastAsia"/>
          <w:kern w:val="0"/>
          <w:sz w:val="20"/>
          <w:szCs w:val="20"/>
        </w:rPr>
        <w:t xml:space="preserve">ost of the reported MCD in metallic or </w:t>
      </w:r>
      <w:r w:rsidRPr="001453EA">
        <w:rPr>
          <w:rFonts w:ascii="AdvP6975" w:eastAsia="宋体" w:hAnsi="AdvP6975" w:cs="AdvP6975"/>
          <w:kern w:val="0"/>
          <w:sz w:val="20"/>
          <w:szCs w:val="20"/>
        </w:rPr>
        <w:t>graphene microstructures</w:t>
      </w:r>
      <w:r w:rsidRPr="001453EA">
        <w:rPr>
          <w:rFonts w:ascii="AdvP6975" w:eastAsia="宋体" w:hAnsi="AdvP6975" w:cs="AdvP6975" w:hint="eastAsia"/>
          <w:kern w:val="0"/>
          <w:sz w:val="20"/>
          <w:szCs w:val="20"/>
        </w:rPr>
        <w:t xml:space="preserve"> are based on the bright electric</w:t>
      </w:r>
      <w:r w:rsidRPr="001453EA">
        <w:rPr>
          <w:rFonts w:ascii="AdvP6975" w:eastAsia="宋体" w:hAnsi="AdvP6975" w:cs="AdvP6975"/>
          <w:kern w:val="0"/>
          <w:sz w:val="20"/>
          <w:szCs w:val="20"/>
        </w:rPr>
        <w:t xml:space="preserve"> </w:t>
      </w:r>
      <w:r w:rsidRPr="001453EA">
        <w:rPr>
          <w:rFonts w:ascii="AdvP6975" w:eastAsia="宋体" w:hAnsi="AdvP6975" w:cs="AdvP6975" w:hint="eastAsia"/>
          <w:kern w:val="0"/>
          <w:sz w:val="20"/>
          <w:szCs w:val="20"/>
        </w:rPr>
        <w:t xml:space="preserve">dipole resonance which couples with light directly, needing remarkably large external magnetic field [1-2]. It is due to the low </w:t>
      </w:r>
      <w:r w:rsidRPr="001453EA">
        <w:rPr>
          <w:rFonts w:ascii="AdvP6975" w:eastAsia="宋体" w:hAnsi="AdvP6975" w:cs="AdvP6975"/>
          <w:kern w:val="0"/>
          <w:sz w:val="20"/>
          <w:szCs w:val="20"/>
        </w:rPr>
        <w:t xml:space="preserve">MO activity </w:t>
      </w:r>
      <w:r w:rsidRPr="001453EA">
        <w:rPr>
          <w:rFonts w:ascii="AdvP6975" w:eastAsia="宋体" w:hAnsi="AdvP6975" w:cs="AdvP6975" w:hint="eastAsia"/>
          <w:kern w:val="0"/>
          <w:sz w:val="20"/>
          <w:szCs w:val="20"/>
        </w:rPr>
        <w:t>in</w:t>
      </w:r>
      <w:r w:rsidRPr="001453EA">
        <w:rPr>
          <w:rFonts w:ascii="AdvP6975" w:eastAsia="宋体" w:hAnsi="AdvP6975" w:cs="AdvP6975"/>
          <w:kern w:val="0"/>
          <w:sz w:val="20"/>
          <w:szCs w:val="20"/>
        </w:rPr>
        <w:t xml:space="preserve"> nonmagnetic</w:t>
      </w:r>
      <w:r w:rsidRPr="001453EA">
        <w:rPr>
          <w:rFonts w:ascii="AdvP6975" w:eastAsia="宋体" w:hAnsi="AdvP6975" w:cs="AdvP6975" w:hint="eastAsia"/>
          <w:kern w:val="0"/>
          <w:sz w:val="20"/>
          <w:szCs w:val="20"/>
        </w:rPr>
        <w:t xml:space="preserve"> </w:t>
      </w:r>
      <w:r w:rsidRPr="001453EA">
        <w:rPr>
          <w:rFonts w:ascii="AdvP6975" w:eastAsia="宋体" w:hAnsi="AdvP6975" w:cs="AdvP6975"/>
          <w:kern w:val="0"/>
          <w:sz w:val="20"/>
          <w:szCs w:val="20"/>
        </w:rPr>
        <w:t xml:space="preserve">noble metals </w:t>
      </w:r>
      <w:r w:rsidRPr="001453EA">
        <w:rPr>
          <w:rFonts w:ascii="AdvP6975" w:eastAsia="宋体" w:hAnsi="AdvP6975" w:cs="AdvP6975" w:hint="eastAsia"/>
          <w:kern w:val="0"/>
          <w:sz w:val="20"/>
          <w:szCs w:val="20"/>
        </w:rPr>
        <w:t xml:space="preserve">and large radiation loss of the </w:t>
      </w:r>
      <w:r w:rsidRPr="001453EA">
        <w:rPr>
          <w:rFonts w:ascii="AdvP6975" w:eastAsia="宋体" w:hAnsi="AdvP6975" w:cs="AdvP6975" w:hint="eastAsia"/>
          <w:kern w:val="0"/>
          <w:sz w:val="20"/>
          <w:szCs w:val="20"/>
        </w:rPr>
        <w:lastRenderedPageBreak/>
        <w:t>bright p</w:t>
      </w:r>
      <w:r w:rsidRPr="001453EA">
        <w:rPr>
          <w:rFonts w:ascii="AdvP6975" w:eastAsia="宋体" w:hAnsi="AdvP6975" w:cs="AdvP6975"/>
          <w:kern w:val="0"/>
          <w:sz w:val="20"/>
          <w:szCs w:val="20"/>
        </w:rPr>
        <w:t>lasmo</w:t>
      </w:r>
      <w:r w:rsidRPr="001453EA">
        <w:rPr>
          <w:rFonts w:ascii="AdvP6975" w:eastAsia="宋体" w:hAnsi="AdvP6975" w:cs="AdvP6975" w:hint="eastAsia"/>
          <w:kern w:val="0"/>
          <w:sz w:val="20"/>
          <w:szCs w:val="20"/>
        </w:rPr>
        <w:t xml:space="preserve">nic resonances. In the present work, we show, under external magnetic field, that the subradiant plasmonic mode has different excitation efficiencies for </w:t>
      </w:r>
      <w:r w:rsidRPr="001453EA">
        <w:rPr>
          <w:rFonts w:ascii="AdvP6975" w:eastAsia="Book Antiqua" w:hAnsi="AdvP6975" w:cs="AdvP6975"/>
          <w:kern w:val="0"/>
          <w:sz w:val="20"/>
          <w:szCs w:val="20"/>
          <w:lang w:eastAsia="en-US"/>
        </w:rPr>
        <w:t xml:space="preserve">right-handed circularly polarized (RCP) and left-handed circularly polarized (LCP) </w:t>
      </w:r>
      <w:r w:rsidRPr="001453EA">
        <w:rPr>
          <w:rFonts w:ascii="AdvP6975" w:eastAsia="宋体" w:hAnsi="AdvP6975" w:cs="AdvP6975" w:hint="eastAsia"/>
          <w:kern w:val="0"/>
          <w:sz w:val="20"/>
          <w:szCs w:val="20"/>
        </w:rPr>
        <w:t xml:space="preserve"> incident waves, respectively. Based on this </w:t>
      </w:r>
      <w:r w:rsidRPr="001453EA">
        <w:rPr>
          <w:rFonts w:ascii="AdvP6975" w:eastAsia="宋体" w:hAnsi="AdvP6975" w:cs="AdvP6975"/>
          <w:kern w:val="0"/>
          <w:sz w:val="20"/>
          <w:szCs w:val="20"/>
        </w:rPr>
        <w:t>distinctive</w:t>
      </w:r>
      <w:r w:rsidRPr="001453EA">
        <w:rPr>
          <w:rFonts w:ascii="AdvP6975" w:eastAsia="宋体" w:hAnsi="AdvP6975" w:cs="AdvP6975" w:hint="eastAsia"/>
          <w:kern w:val="0"/>
          <w:sz w:val="20"/>
          <w:szCs w:val="20"/>
        </w:rPr>
        <w:t xml:space="preserve"> feature, </w:t>
      </w:r>
      <w:r w:rsidRPr="001453EA">
        <w:rPr>
          <w:rFonts w:ascii="AdvP6975" w:eastAsia="宋体" w:hAnsi="AdvP6975" w:cs="AdvP6975"/>
          <w:kern w:val="0"/>
          <w:sz w:val="20"/>
          <w:szCs w:val="20"/>
        </w:rPr>
        <w:t>remarkab</w:t>
      </w:r>
      <w:r w:rsidRPr="001453EA">
        <w:rPr>
          <w:rFonts w:ascii="AdvP6975" w:eastAsia="宋体" w:hAnsi="AdvP6975" w:cs="AdvP6975" w:hint="eastAsia"/>
          <w:kern w:val="0"/>
          <w:sz w:val="20"/>
          <w:szCs w:val="20"/>
        </w:rPr>
        <w:t xml:space="preserve">le MCD effect is revealed with relatively low external static magnetic field. We show that 24% absorption difference is attainable under 0.4 T magnetic field with our designed graphene oligomer-metal substrate array microstructure, which is 3 times larger than MCD based </w:t>
      </w:r>
      <w:r w:rsidRPr="001453EA">
        <w:rPr>
          <w:rFonts w:ascii="AdvP6975" w:eastAsia="宋体" w:hAnsi="AdvP6975" w:cs="AdvP6975"/>
          <w:kern w:val="0"/>
          <w:sz w:val="20"/>
          <w:szCs w:val="20"/>
        </w:rPr>
        <w:t>on electric</w:t>
      </w:r>
      <w:r w:rsidRPr="001453EA">
        <w:rPr>
          <w:rFonts w:ascii="AdvP6975" w:eastAsia="宋体" w:hAnsi="AdvP6975" w:cs="AdvP6975" w:hint="eastAsia"/>
          <w:kern w:val="0"/>
          <w:sz w:val="20"/>
          <w:szCs w:val="20"/>
        </w:rPr>
        <w:t xml:space="preserve"> dipole </w:t>
      </w:r>
      <w:r w:rsidRPr="001453EA">
        <w:rPr>
          <w:rFonts w:ascii="AdvP6975" w:eastAsia="宋体" w:hAnsi="AdvP6975" w:cs="AdvP6975"/>
          <w:kern w:val="0"/>
          <w:sz w:val="20"/>
          <w:szCs w:val="20"/>
        </w:rPr>
        <w:t>plasmon</w:t>
      </w:r>
      <w:r w:rsidRPr="001453EA">
        <w:rPr>
          <w:rFonts w:ascii="AdvP6975" w:eastAsia="宋体" w:hAnsi="AdvP6975" w:cs="AdvP6975" w:hint="eastAsia"/>
          <w:kern w:val="0"/>
          <w:sz w:val="20"/>
          <w:szCs w:val="20"/>
        </w:rPr>
        <w:t xml:space="preserve"> resonance approach</w:t>
      </w:r>
      <w:r w:rsidRPr="001453EA">
        <w:rPr>
          <w:rFonts w:ascii="AdvP6975" w:eastAsia="宋体" w:hAnsi="AdvP6975" w:cs="AdvP6975"/>
          <w:kern w:val="0"/>
          <w:sz w:val="20"/>
          <w:szCs w:val="20"/>
        </w:rPr>
        <w:t xml:space="preserve"> in simple periodic array</w:t>
      </w:r>
      <w:r w:rsidRPr="001453EA">
        <w:rPr>
          <w:rFonts w:ascii="AdvP6975" w:eastAsia="宋体" w:hAnsi="AdvP6975" w:cs="AdvP6975" w:hint="eastAsia"/>
          <w:kern w:val="0"/>
          <w:sz w:val="20"/>
          <w:szCs w:val="20"/>
        </w:rPr>
        <w:t xml:space="preserve">. </w:t>
      </w:r>
    </w:p>
    <w:p w:rsidR="001453EA" w:rsidRPr="001453EA" w:rsidRDefault="001453EA" w:rsidP="001453EA">
      <w:pPr>
        <w:tabs>
          <w:tab w:val="left" w:pos="619"/>
        </w:tabs>
        <w:autoSpaceDE w:val="0"/>
        <w:autoSpaceDN w:val="0"/>
        <w:spacing w:before="149"/>
        <w:ind w:left="369"/>
        <w:rPr>
          <w:rFonts w:ascii="AdvP6975" w:eastAsia="宋体" w:hAnsi="AdvP6975" w:cs="AdvP6975"/>
          <w:kern w:val="0"/>
          <w:sz w:val="20"/>
          <w:szCs w:val="20"/>
        </w:rPr>
      </w:pPr>
    </w:p>
    <w:p w:rsidR="001453EA" w:rsidRPr="001453EA" w:rsidRDefault="001453EA" w:rsidP="001453EA">
      <w:pPr>
        <w:widowControl/>
        <w:jc w:val="left"/>
        <w:rPr>
          <w:rFonts w:ascii="Times New Roman" w:eastAsia="等线" w:hAnsi="Times New Roman" w:cs="Times New Roman" w:hint="eastAsia"/>
          <w:b/>
          <w:kern w:val="0"/>
          <w:sz w:val="20"/>
          <w:szCs w:val="20"/>
          <w:lang w:eastAsia="en-US"/>
        </w:rPr>
      </w:pPr>
      <w:r w:rsidRPr="001453EA">
        <w:rPr>
          <w:rFonts w:ascii="Times New Roman" w:eastAsia="等线" w:hAnsi="Times New Roman" w:cs="Times New Roman"/>
          <w:b/>
          <w:noProof/>
          <w:kern w:val="0"/>
          <w:sz w:val="20"/>
          <w:szCs w:val="20"/>
        </w:rPr>
        <w:drawing>
          <wp:anchor distT="0" distB="0" distL="114300" distR="114300" simplePos="0" relativeHeight="251660288" behindDoc="0" locked="0" layoutInCell="1" allowOverlap="1">
            <wp:simplePos x="0" y="0"/>
            <wp:positionH relativeFrom="column">
              <wp:posOffset>1630680</wp:posOffset>
            </wp:positionH>
            <wp:positionV relativeFrom="paragraph">
              <wp:posOffset>241300</wp:posOffset>
            </wp:positionV>
            <wp:extent cx="2567940" cy="2377440"/>
            <wp:effectExtent l="0" t="0" r="3810" b="3810"/>
            <wp:wrapTopAndBottom/>
            <wp:docPr id="2" name="图片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
                    <pic:cNvPicPr>
                      <a:picLocks noChangeAspect="1" noChangeArrowheads="1"/>
                    </pic:cNvPicPr>
                  </pic:nvPicPr>
                  <pic:blipFill>
                    <a:blip r:embed="rId9">
                      <a:extLst>
                        <a:ext uri="{28A0092B-C50C-407E-A947-70E740481C1C}">
                          <a14:useLocalDpi xmlns:a14="http://schemas.microsoft.com/office/drawing/2010/main" val="0"/>
                        </a:ext>
                      </a:extLst>
                    </a:blip>
                    <a:srcRect l="24744" t="20000" r="32051" b="26666"/>
                    <a:stretch>
                      <a:fillRect/>
                    </a:stretch>
                  </pic:blipFill>
                  <pic:spPr bwMode="auto">
                    <a:xfrm>
                      <a:off x="0" y="0"/>
                      <a:ext cx="256794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3EA">
        <w:rPr>
          <w:rFonts w:ascii="Times New Roman" w:eastAsia="等线" w:hAnsi="Times New Roman" w:cs="Times New Roman" w:hint="eastAsia"/>
          <w:b/>
          <w:kern w:val="0"/>
          <w:sz w:val="20"/>
          <w:szCs w:val="20"/>
          <w:lang w:eastAsia="en-US"/>
        </w:rPr>
        <w:t>2</w:t>
      </w:r>
      <w:r w:rsidRPr="001453EA">
        <w:rPr>
          <w:rFonts w:ascii="Times New Roman" w:eastAsia="等线" w:hAnsi="Times New Roman" w:cs="Times New Roman"/>
          <w:b/>
          <w:kern w:val="0"/>
          <w:sz w:val="20"/>
          <w:szCs w:val="20"/>
          <w:lang w:eastAsia="en-US"/>
        </w:rPr>
        <w:t>. Results and discussions</w:t>
      </w:r>
    </w:p>
    <w:p w:rsidR="001453EA" w:rsidRPr="001453EA" w:rsidRDefault="001453EA" w:rsidP="001453EA">
      <w:pPr>
        <w:tabs>
          <w:tab w:val="left" w:pos="619"/>
        </w:tabs>
        <w:autoSpaceDE w:val="0"/>
        <w:autoSpaceDN w:val="0"/>
        <w:spacing w:before="149"/>
        <w:ind w:left="369"/>
        <w:rPr>
          <w:rFonts w:ascii="Times New Roman" w:eastAsia="Book Antiqua" w:hAnsi="Times New Roman" w:cs="Times New Roman"/>
          <w:i/>
          <w:kern w:val="0"/>
          <w:sz w:val="20"/>
          <w:lang w:eastAsia="en-US"/>
        </w:rPr>
      </w:pPr>
    </w:p>
    <w:p w:rsidR="001453EA" w:rsidRPr="001453EA" w:rsidRDefault="001453EA" w:rsidP="001453EA">
      <w:pPr>
        <w:widowControl/>
        <w:spacing w:before="93" w:line="240" w:lineRule="exact"/>
        <w:ind w:leftChars="400" w:left="840" w:right="567"/>
        <w:rPr>
          <w:rFonts w:ascii="Times New Roman" w:eastAsia="等线" w:hAnsi="Times New Roman" w:cs="Times New Roman"/>
          <w:kern w:val="0"/>
          <w:sz w:val="20"/>
          <w:szCs w:val="20"/>
          <w:lang w:eastAsia="en-US"/>
        </w:rPr>
      </w:pPr>
      <w:r w:rsidRPr="001453EA">
        <w:rPr>
          <w:rFonts w:ascii="Times New Roman" w:eastAsia="等线" w:hAnsi="Times New Roman" w:cs="Times New Roman"/>
          <w:kern w:val="0"/>
          <w:sz w:val="20"/>
          <w:szCs w:val="20"/>
          <w:lang w:eastAsia="en-US"/>
        </w:rPr>
        <w:t xml:space="preserve">Fig. 1. </w:t>
      </w:r>
      <w:r w:rsidRPr="001453EA">
        <w:rPr>
          <w:rFonts w:ascii="Times New Roman" w:eastAsia="等线" w:hAnsi="Times New Roman" w:cs="Times New Roman" w:hint="eastAsia"/>
          <w:kern w:val="0"/>
          <w:sz w:val="20"/>
          <w:szCs w:val="20"/>
          <w:lang w:eastAsia="en-US"/>
        </w:rPr>
        <w:t>Schematic of graphene oligomers array and simulated reflection, absorption spectra</w:t>
      </w:r>
      <w:r w:rsidRPr="001453EA">
        <w:rPr>
          <w:rFonts w:ascii="Times New Roman" w:eastAsia="等线" w:hAnsi="Times New Roman" w:cs="Times New Roman"/>
          <w:kern w:val="0"/>
          <w:sz w:val="20"/>
          <w:szCs w:val="20"/>
          <w:lang w:eastAsia="en-US"/>
        </w:rPr>
        <w:t>.</w:t>
      </w:r>
      <w:r w:rsidRPr="001453EA">
        <w:rPr>
          <w:rFonts w:ascii="Times New Roman" w:eastAsia="等线" w:hAnsi="Times New Roman" w:cs="Times New Roman" w:hint="eastAsia"/>
          <w:kern w:val="0"/>
          <w:sz w:val="20"/>
          <w:szCs w:val="20"/>
          <w:lang w:eastAsia="en-US"/>
        </w:rPr>
        <w:t xml:space="preserve"> (a) Periodic array of symmetric ring of graphene oligomers consisting of 6 graphene disks with radii of 60 nm in each unit cell.</w:t>
      </w:r>
    </w:p>
    <w:p w:rsidR="001453EA" w:rsidRPr="001453EA" w:rsidRDefault="001453EA" w:rsidP="001453EA">
      <w:pPr>
        <w:widowControl/>
        <w:spacing w:before="93" w:line="240" w:lineRule="exact"/>
        <w:ind w:leftChars="50" w:left="105" w:right="118" w:firstLineChars="150" w:firstLine="300"/>
        <w:rPr>
          <w:rFonts w:ascii="Times New Roman" w:eastAsia="等线" w:hAnsi="Times New Roman" w:cs="Times New Roman"/>
          <w:kern w:val="0"/>
          <w:sz w:val="20"/>
          <w:szCs w:val="20"/>
          <w:lang w:eastAsia="en-US"/>
        </w:rPr>
      </w:pPr>
    </w:p>
    <w:p w:rsidR="001453EA" w:rsidRPr="001453EA" w:rsidRDefault="001453EA" w:rsidP="001453EA">
      <w:pPr>
        <w:widowControl/>
        <w:spacing w:before="93" w:line="240" w:lineRule="exact"/>
        <w:ind w:leftChars="400" w:left="840" w:right="567"/>
        <w:rPr>
          <w:rFonts w:ascii="Times New Roman" w:eastAsia="等线" w:hAnsi="Times New Roman" w:cs="Times New Roman" w:hint="eastAsia"/>
          <w:kern w:val="0"/>
          <w:sz w:val="20"/>
          <w:szCs w:val="20"/>
        </w:rPr>
      </w:pPr>
      <w:r w:rsidRPr="001453EA">
        <w:rPr>
          <w:rFonts w:ascii="Times New Roman" w:eastAsia="等线" w:hAnsi="Times New Roman" w:cs="Times New Roman"/>
          <w:noProof/>
          <w:kern w:val="0"/>
          <w:sz w:val="20"/>
          <w:szCs w:val="20"/>
        </w:rPr>
        <w:drawing>
          <wp:anchor distT="0" distB="0" distL="114300" distR="114300" simplePos="0" relativeHeight="251659264" behindDoc="0" locked="0" layoutInCell="1" allowOverlap="1">
            <wp:simplePos x="0" y="0"/>
            <wp:positionH relativeFrom="column">
              <wp:posOffset>429260</wp:posOffset>
            </wp:positionH>
            <wp:positionV relativeFrom="paragraph">
              <wp:posOffset>-182880</wp:posOffset>
            </wp:positionV>
            <wp:extent cx="4898390" cy="246062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8390" cy="2460625"/>
                    </a:xfrm>
                    <a:prstGeom prst="rect">
                      <a:avLst/>
                    </a:prstGeom>
                    <a:noFill/>
                  </pic:spPr>
                </pic:pic>
              </a:graphicData>
            </a:graphic>
            <wp14:sizeRelH relativeFrom="page">
              <wp14:pctWidth>0</wp14:pctWidth>
            </wp14:sizeRelH>
            <wp14:sizeRelV relativeFrom="page">
              <wp14:pctHeight>0</wp14:pctHeight>
            </wp14:sizeRelV>
          </wp:anchor>
        </w:drawing>
      </w:r>
      <w:r w:rsidRPr="001453EA">
        <w:rPr>
          <w:rFonts w:ascii="Times New Roman" w:eastAsia="等线" w:hAnsi="Times New Roman" w:cs="Times New Roman" w:hint="eastAsia"/>
          <w:kern w:val="0"/>
          <w:sz w:val="20"/>
          <w:szCs w:val="20"/>
          <w:lang w:eastAsia="en-US"/>
        </w:rPr>
        <w:t xml:space="preserve"> Fig. </w:t>
      </w:r>
      <w:r w:rsidRPr="001453EA">
        <w:rPr>
          <w:rFonts w:ascii="Times New Roman" w:eastAsia="等线" w:hAnsi="Times New Roman" w:cs="Times New Roman"/>
          <w:kern w:val="0"/>
          <w:sz w:val="20"/>
          <w:szCs w:val="20"/>
          <w:lang w:eastAsia="en-US"/>
        </w:rPr>
        <w:t>2</w:t>
      </w:r>
      <w:r w:rsidRPr="001453EA">
        <w:rPr>
          <w:rFonts w:ascii="Times New Roman" w:eastAsia="等线" w:hAnsi="Times New Roman" w:cs="Times New Roman" w:hint="eastAsia"/>
          <w:kern w:val="0"/>
          <w:sz w:val="20"/>
          <w:szCs w:val="20"/>
          <w:lang w:eastAsia="en-US"/>
        </w:rPr>
        <w:t xml:space="preserve">. (a) The absorption (dashed and dot-dashed curves) and MCD (curve with triangular) spectra for LCP and RCP incident wave. The inset illustrates the side view of graphene oligomers array illuminated with circular polarized light under external magnetic field B. The radii of ring oligomers is 160 nm and other parameters are </w:t>
      </w:r>
      <w:r w:rsidRPr="001453EA">
        <w:rPr>
          <w:rFonts w:ascii="Times New Roman" w:eastAsia="等线" w:hAnsi="Times New Roman" w:cs="Times New Roman"/>
          <w:kern w:val="0"/>
          <w:sz w:val="20"/>
          <w:szCs w:val="20"/>
          <w:lang w:eastAsia="en-US"/>
        </w:rPr>
        <w:t>identical</w:t>
      </w:r>
      <w:r w:rsidRPr="001453EA">
        <w:rPr>
          <w:rFonts w:ascii="Times New Roman" w:eastAsia="等线" w:hAnsi="Times New Roman" w:cs="Times New Roman" w:hint="eastAsia"/>
          <w:kern w:val="0"/>
          <w:sz w:val="20"/>
          <w:szCs w:val="20"/>
          <w:lang w:eastAsia="en-US"/>
        </w:rPr>
        <w:t xml:space="preserve"> to those describe in section 2. (b) The absorption and MCD spectra for a simple periodic array with one graphene disk in each unit cell. The filling factor is </w:t>
      </w:r>
      <w:r w:rsidRPr="001453EA">
        <w:rPr>
          <w:rFonts w:ascii="Times New Roman" w:eastAsia="等线" w:hAnsi="Times New Roman" w:cs="Times New Roman" w:hint="eastAsia"/>
          <w:kern w:val="0"/>
          <w:sz w:val="20"/>
          <w:szCs w:val="20"/>
          <w:lang w:eastAsia="en-US"/>
        </w:rPr>
        <w:lastRenderedPageBreak/>
        <w:t>identical to the case of panel (a) with oligomer composite structures. Other parameters are the same as panel (a).</w:t>
      </w:r>
    </w:p>
    <w:p w:rsidR="001453EA" w:rsidRPr="001453EA" w:rsidRDefault="001453EA" w:rsidP="001453EA">
      <w:pPr>
        <w:widowControl/>
        <w:ind w:firstLineChars="50" w:firstLine="100"/>
        <w:rPr>
          <w:rFonts w:ascii="Times New Roman" w:eastAsia="宋体" w:hAnsi="Times New Roman" w:cs="Times New Roman" w:hint="eastAsia"/>
          <w:color w:val="000000"/>
          <w:kern w:val="0"/>
          <w:sz w:val="20"/>
        </w:rPr>
      </w:pPr>
      <w:r w:rsidRPr="001453EA">
        <w:rPr>
          <w:rFonts w:ascii="Times New Roman" w:eastAsia="宋体" w:hAnsi="Times New Roman" w:cs="Times New Roman" w:hint="eastAsia"/>
          <w:color w:val="000000"/>
          <w:kern w:val="0"/>
          <w:sz w:val="20"/>
        </w:rPr>
        <w:t>In Figure 2(a), around the wavelength of 12.19</w:t>
      </w:r>
      <m:oMath>
        <m:r>
          <m:rPr>
            <m:sty m:val="p"/>
          </m:rPr>
          <w:rPr>
            <w:rFonts w:ascii="Cambria Math" w:hAnsi="Cambria Math"/>
          </w:rPr>
          <m:t xml:space="preserve"> μm</m:t>
        </m:r>
      </m:oMath>
      <w:r w:rsidRPr="001453EA">
        <w:rPr>
          <w:rFonts w:ascii="Times New Roman" w:eastAsia="宋体" w:hAnsi="Times New Roman" w:cs="Times New Roman" w:hint="eastAsia"/>
          <w:color w:val="000000"/>
          <w:kern w:val="0"/>
          <w:sz w:val="20"/>
        </w:rPr>
        <w:t xml:space="preserve"> for sharp absorption of LCP, a </w:t>
      </w:r>
      <w:r w:rsidRPr="001453EA">
        <w:rPr>
          <w:rFonts w:ascii="Times New Roman" w:eastAsia="宋体" w:hAnsi="Times New Roman" w:cs="Times New Roman"/>
          <w:color w:val="000000"/>
          <w:kern w:val="0"/>
          <w:sz w:val="20"/>
        </w:rPr>
        <w:t>dramatically increase</w:t>
      </w:r>
      <w:r w:rsidRPr="001453EA">
        <w:rPr>
          <w:rFonts w:ascii="Times New Roman" w:eastAsia="宋体" w:hAnsi="Times New Roman" w:cs="Times New Roman" w:hint="eastAsia"/>
          <w:color w:val="000000"/>
          <w:kern w:val="0"/>
          <w:sz w:val="20"/>
        </w:rPr>
        <w:t xml:space="preserve"> of MCD is observed, which is two times larger in intensity than the MCD at superradiant mode absorption peak around 12.54</w:t>
      </w:r>
      <m:oMath>
        <m:r>
          <m:rPr>
            <m:sty m:val="p"/>
          </m:rPr>
          <w:rPr>
            <w:rFonts w:ascii="Cambria Math" w:hAnsi="Cambria Math"/>
          </w:rPr>
          <m:t xml:space="preserve"> μm</m:t>
        </m:r>
      </m:oMath>
      <w:r w:rsidRPr="001453EA">
        <w:rPr>
          <w:rFonts w:ascii="Times New Roman" w:eastAsia="宋体" w:hAnsi="Times New Roman" w:cs="Times New Roman" w:hint="eastAsia"/>
          <w:color w:val="000000"/>
          <w:kern w:val="0"/>
          <w:sz w:val="20"/>
        </w:rPr>
        <w:t xml:space="preserve">. To compare the increased MCD signal with the reported MCD based on single </w:t>
      </w:r>
      <w:r w:rsidRPr="001453EA">
        <w:rPr>
          <w:rFonts w:ascii="Times New Roman" w:eastAsia="宋体" w:hAnsi="Times New Roman" w:cs="Times New Roman"/>
          <w:color w:val="000000"/>
          <w:kern w:val="0"/>
          <w:sz w:val="20"/>
        </w:rPr>
        <w:t>plasmonic</w:t>
      </w:r>
      <w:r w:rsidRPr="001453EA">
        <w:rPr>
          <w:rFonts w:ascii="Times New Roman" w:eastAsia="宋体" w:hAnsi="Times New Roman" w:cs="Times New Roman" w:hint="eastAsia"/>
          <w:color w:val="000000"/>
          <w:kern w:val="0"/>
          <w:sz w:val="20"/>
        </w:rPr>
        <w:t xml:space="preserve"> dipole resonant, we also calculated the absorption and MCD spectra for simple periodic array consisting of single graphene disk in each unit cell with identical filling factor, as shown in Fig. 2(b). One can find that the MCD peak is only 8% in Fig. 2(b), which is three times smaller than MCD peak of the subradiant </w:t>
      </w:r>
      <w:r w:rsidRPr="001453EA">
        <w:rPr>
          <w:rFonts w:ascii="Times New Roman" w:eastAsia="宋体" w:hAnsi="Times New Roman" w:cs="Times New Roman"/>
          <w:color w:val="000000"/>
          <w:kern w:val="0"/>
          <w:sz w:val="20"/>
        </w:rPr>
        <w:t>mode displayed</w:t>
      </w:r>
      <w:r w:rsidRPr="001453EA">
        <w:rPr>
          <w:rFonts w:ascii="Times New Roman" w:eastAsia="宋体" w:hAnsi="Times New Roman" w:cs="Times New Roman" w:hint="eastAsia"/>
          <w:color w:val="000000"/>
          <w:kern w:val="0"/>
          <w:sz w:val="20"/>
        </w:rPr>
        <w:t xml:space="preserve"> in Fig. 2(a).</w:t>
      </w:r>
    </w:p>
    <w:p w:rsidR="001453EA" w:rsidRPr="001453EA" w:rsidRDefault="001453EA" w:rsidP="001453EA">
      <w:pPr>
        <w:widowControl/>
        <w:ind w:firstLineChars="50" w:firstLine="100"/>
        <w:rPr>
          <w:rFonts w:ascii="Times New Roman" w:eastAsia="宋体" w:hAnsi="Times New Roman" w:cs="Times New Roman" w:hint="eastAsia"/>
          <w:color w:val="000000"/>
          <w:kern w:val="0"/>
          <w:sz w:val="20"/>
        </w:rPr>
      </w:pPr>
    </w:p>
    <w:p w:rsidR="001453EA" w:rsidRPr="001453EA" w:rsidRDefault="001453EA" w:rsidP="001453EA">
      <w:pPr>
        <w:widowControl/>
        <w:spacing w:before="120"/>
        <w:jc w:val="left"/>
        <w:rPr>
          <w:rFonts w:ascii="Times New Roman" w:eastAsia="等线" w:hAnsi="Times New Roman" w:cs="Times New Roman" w:hint="eastAsia"/>
          <w:b/>
          <w:kern w:val="0"/>
          <w:sz w:val="20"/>
          <w:szCs w:val="20"/>
          <w:lang w:eastAsia="en-US"/>
        </w:rPr>
      </w:pPr>
      <w:r w:rsidRPr="001453EA">
        <w:rPr>
          <w:rFonts w:ascii="Times New Roman" w:eastAsia="等线" w:hAnsi="Times New Roman" w:cs="Times New Roman" w:hint="eastAsia"/>
          <w:b/>
          <w:kern w:val="0"/>
          <w:sz w:val="20"/>
          <w:szCs w:val="20"/>
          <w:lang w:eastAsia="en-US"/>
        </w:rPr>
        <w:t>3. Conclusion</w:t>
      </w:r>
    </w:p>
    <w:p w:rsidR="001453EA" w:rsidRPr="001453EA" w:rsidRDefault="001453EA" w:rsidP="001453EA">
      <w:pPr>
        <w:widowControl/>
        <w:ind w:firstLineChars="50" w:firstLine="100"/>
        <w:rPr>
          <w:rFonts w:ascii="Times New Roman" w:eastAsia="宋体" w:hAnsi="Times New Roman" w:cs="Times New Roman" w:hint="eastAsia"/>
          <w:color w:val="000000"/>
          <w:kern w:val="0"/>
          <w:sz w:val="20"/>
        </w:rPr>
      </w:pPr>
    </w:p>
    <w:p w:rsidR="001453EA" w:rsidRPr="001453EA" w:rsidRDefault="001453EA" w:rsidP="001453EA">
      <w:pPr>
        <w:widowControl/>
        <w:ind w:firstLineChars="50" w:firstLine="100"/>
        <w:rPr>
          <w:rFonts w:ascii="Times New Roman" w:eastAsia="宋体" w:hAnsi="Times New Roman" w:cs="Times New Roman" w:hint="eastAsia"/>
          <w:color w:val="000000"/>
          <w:kern w:val="0"/>
          <w:sz w:val="20"/>
        </w:rPr>
      </w:pPr>
      <w:r w:rsidRPr="001453EA">
        <w:rPr>
          <w:rFonts w:ascii="Times New Roman" w:eastAsia="宋体" w:hAnsi="Times New Roman" w:cs="Times New Roman" w:hint="eastAsia"/>
          <w:color w:val="000000"/>
          <w:kern w:val="0"/>
          <w:sz w:val="20"/>
        </w:rPr>
        <w:t xml:space="preserve">  In summary, we have demonstrated an effective mechanism to enhance MCD through the subradiant plasmonic mode in a </w:t>
      </w:r>
      <w:r w:rsidRPr="001453EA">
        <w:rPr>
          <w:rFonts w:ascii="Times New Roman" w:eastAsia="宋体" w:hAnsi="Times New Roman" w:cs="Times New Roman"/>
          <w:color w:val="000000"/>
          <w:kern w:val="0"/>
          <w:sz w:val="20"/>
        </w:rPr>
        <w:t xml:space="preserve">designed </w:t>
      </w:r>
      <w:r w:rsidRPr="001453EA">
        <w:rPr>
          <w:rFonts w:ascii="Times New Roman" w:eastAsia="宋体" w:hAnsi="Times New Roman" w:cs="Times New Roman" w:hint="eastAsia"/>
          <w:color w:val="000000"/>
          <w:kern w:val="0"/>
          <w:sz w:val="20"/>
        </w:rPr>
        <w:t xml:space="preserve">symmetric graphene oligomers. In the mid-infrared region, we show MCD signal is dramatically enhanced to 24% under a relatively low external magnetic field of 0.4 T, which is three times larger than previously reported mechanism based on the resonance of electric dipole </w:t>
      </w:r>
      <w:r w:rsidRPr="001453EA">
        <w:rPr>
          <w:rFonts w:ascii="Times New Roman" w:eastAsia="宋体" w:hAnsi="Times New Roman" w:cs="Times New Roman"/>
          <w:color w:val="000000"/>
          <w:kern w:val="0"/>
          <w:sz w:val="20"/>
        </w:rPr>
        <w:t>plasmonic</w:t>
      </w:r>
      <w:r w:rsidRPr="001453EA">
        <w:rPr>
          <w:rFonts w:ascii="Times New Roman" w:eastAsia="宋体" w:hAnsi="Times New Roman" w:cs="Times New Roman" w:hint="eastAsia"/>
          <w:color w:val="000000"/>
          <w:kern w:val="0"/>
          <w:sz w:val="20"/>
        </w:rPr>
        <w:t xml:space="preserve"> mode. This giant MCD is attributed to the remarkably different excitation efficiency of subdradiant </w:t>
      </w:r>
      <w:r w:rsidRPr="001453EA">
        <w:rPr>
          <w:rFonts w:ascii="Times New Roman" w:eastAsia="宋体" w:hAnsi="Times New Roman" w:cs="Times New Roman"/>
          <w:color w:val="000000"/>
          <w:kern w:val="0"/>
          <w:sz w:val="20"/>
        </w:rPr>
        <w:t>plasmonic</w:t>
      </w:r>
      <w:r w:rsidRPr="001453EA">
        <w:rPr>
          <w:rFonts w:ascii="Times New Roman" w:eastAsia="宋体" w:hAnsi="Times New Roman" w:cs="Times New Roman" w:hint="eastAsia"/>
          <w:color w:val="000000"/>
          <w:kern w:val="0"/>
          <w:sz w:val="20"/>
        </w:rPr>
        <w:t xml:space="preserve"> mode due to the collective coupling under circular </w:t>
      </w:r>
      <w:r w:rsidRPr="001453EA">
        <w:rPr>
          <w:rFonts w:ascii="Times New Roman" w:eastAsia="宋体" w:hAnsi="Times New Roman" w:cs="Times New Roman"/>
          <w:color w:val="000000"/>
          <w:kern w:val="0"/>
          <w:sz w:val="20"/>
        </w:rPr>
        <w:t>polarization</w:t>
      </w:r>
      <w:r w:rsidRPr="001453EA">
        <w:rPr>
          <w:rFonts w:ascii="Times New Roman" w:eastAsia="宋体" w:hAnsi="Times New Roman" w:cs="Times New Roman" w:hint="eastAsia"/>
          <w:color w:val="000000"/>
          <w:kern w:val="0"/>
          <w:sz w:val="20"/>
        </w:rPr>
        <w:t xml:space="preserve"> incidence and external magnetic field. </w:t>
      </w:r>
    </w:p>
    <w:p w:rsidR="001453EA" w:rsidRPr="001453EA" w:rsidRDefault="001453EA" w:rsidP="001453EA">
      <w:pPr>
        <w:widowControl/>
        <w:ind w:firstLineChars="50" w:firstLine="100"/>
        <w:rPr>
          <w:rFonts w:ascii="Times New Roman" w:eastAsia="宋体" w:hAnsi="Times New Roman" w:cs="Times New Roman" w:hint="eastAsia"/>
          <w:color w:val="000000"/>
          <w:kern w:val="0"/>
          <w:sz w:val="20"/>
        </w:rPr>
      </w:pPr>
    </w:p>
    <w:p w:rsidR="001453EA" w:rsidRPr="001453EA" w:rsidRDefault="001453EA" w:rsidP="001453EA">
      <w:pPr>
        <w:widowControl/>
        <w:spacing w:before="120"/>
        <w:jc w:val="left"/>
        <w:rPr>
          <w:rFonts w:ascii="Times New Roman" w:eastAsia="等线" w:hAnsi="Times New Roman" w:cs="Times New Roman"/>
          <w:b/>
          <w:kern w:val="0"/>
          <w:sz w:val="20"/>
          <w:szCs w:val="20"/>
          <w:lang w:eastAsia="en-US"/>
        </w:rPr>
      </w:pPr>
      <w:r w:rsidRPr="001453EA">
        <w:rPr>
          <w:rFonts w:ascii="Times New Roman" w:eastAsia="等线" w:hAnsi="Times New Roman" w:cs="Times New Roman" w:hint="eastAsia"/>
          <w:b/>
          <w:kern w:val="0"/>
          <w:sz w:val="20"/>
          <w:szCs w:val="20"/>
        </w:rPr>
        <w:t>4</w:t>
      </w:r>
      <w:r w:rsidRPr="001453EA">
        <w:rPr>
          <w:rFonts w:ascii="Times New Roman" w:eastAsia="等线" w:hAnsi="Times New Roman" w:cs="Times New Roman"/>
          <w:b/>
          <w:kern w:val="0"/>
          <w:sz w:val="20"/>
          <w:szCs w:val="20"/>
          <w:lang w:eastAsia="en-US"/>
        </w:rPr>
        <w:t>.  References</w:t>
      </w:r>
    </w:p>
    <w:p w:rsidR="001453EA" w:rsidRPr="001453EA" w:rsidRDefault="001453EA" w:rsidP="001453EA">
      <w:pPr>
        <w:widowControl/>
        <w:ind w:firstLine="288"/>
        <w:jc w:val="left"/>
        <w:rPr>
          <w:rFonts w:ascii="Times New Roman" w:eastAsia="等线" w:hAnsi="Times New Roman" w:cs="Times New Roman"/>
          <w:kern w:val="0"/>
          <w:sz w:val="16"/>
          <w:szCs w:val="20"/>
          <w:lang w:eastAsia="en-US"/>
        </w:rPr>
      </w:pPr>
    </w:p>
    <w:p w:rsidR="001453EA" w:rsidRPr="001453EA" w:rsidRDefault="001453EA" w:rsidP="001453EA">
      <w:pPr>
        <w:widowControl/>
        <w:jc w:val="left"/>
        <w:rPr>
          <w:rFonts w:ascii="Times New Roman" w:eastAsia="等线" w:hAnsi="Times New Roman" w:cs="Times New Roman"/>
          <w:kern w:val="0"/>
          <w:sz w:val="16"/>
          <w:szCs w:val="20"/>
          <w:lang w:eastAsia="en-US"/>
        </w:rPr>
      </w:pPr>
      <w:r w:rsidRPr="001453EA">
        <w:rPr>
          <w:rFonts w:ascii="Times New Roman" w:eastAsia="等线" w:hAnsi="Times New Roman" w:cs="Times New Roman"/>
          <w:kern w:val="0"/>
          <w:sz w:val="16"/>
          <w:szCs w:val="20"/>
          <w:lang w:eastAsia="en-US"/>
        </w:rPr>
        <w:t>[1] M</w:t>
      </w:r>
      <w:r w:rsidRPr="001453EA">
        <w:rPr>
          <w:rFonts w:ascii="Times New Roman" w:eastAsia="等线" w:hAnsi="Times New Roman" w:cs="Times New Roman" w:hint="eastAsia"/>
          <w:kern w:val="0"/>
          <w:sz w:val="16"/>
          <w:szCs w:val="20"/>
          <w:lang w:eastAsia="en-US"/>
        </w:rPr>
        <w:t>.</w:t>
      </w:r>
      <w:r w:rsidRPr="001453EA">
        <w:rPr>
          <w:rFonts w:ascii="Times New Roman" w:eastAsia="等线" w:hAnsi="Times New Roman" w:cs="Times New Roman"/>
          <w:kern w:val="0"/>
          <w:sz w:val="16"/>
          <w:szCs w:val="20"/>
          <w:lang w:eastAsia="en-US"/>
        </w:rPr>
        <w:t xml:space="preserve"> Wang,Y</w:t>
      </w:r>
      <w:r w:rsidRPr="001453EA">
        <w:rPr>
          <w:rFonts w:ascii="Times New Roman" w:eastAsia="等线" w:hAnsi="Times New Roman" w:cs="Times New Roman" w:hint="eastAsia"/>
          <w:kern w:val="0"/>
          <w:sz w:val="16"/>
          <w:szCs w:val="20"/>
          <w:lang w:eastAsia="en-US"/>
        </w:rPr>
        <w:t>.Q.</w:t>
      </w:r>
      <w:r w:rsidRPr="001453EA">
        <w:rPr>
          <w:rFonts w:ascii="Times New Roman" w:eastAsia="等线" w:hAnsi="Times New Roman" w:cs="Times New Roman"/>
          <w:kern w:val="0"/>
          <w:sz w:val="16"/>
          <w:szCs w:val="20"/>
          <w:lang w:eastAsia="en-US"/>
        </w:rPr>
        <w:t>Wang,</w:t>
      </w:r>
      <w:r w:rsidRPr="001453EA">
        <w:rPr>
          <w:rFonts w:ascii="Times New Roman" w:eastAsia="等线" w:hAnsi="Times New Roman" w:cs="Times New Roman" w:hint="eastAsia"/>
          <w:kern w:val="0"/>
          <w:sz w:val="16"/>
          <w:szCs w:val="20"/>
          <w:lang w:eastAsia="en-US"/>
        </w:rPr>
        <w:t xml:space="preserve"> </w:t>
      </w:r>
      <w:r w:rsidRPr="001453EA">
        <w:rPr>
          <w:rFonts w:ascii="Times New Roman" w:eastAsia="等线" w:hAnsi="Times New Roman" w:cs="Times New Roman"/>
          <w:kern w:val="0"/>
          <w:sz w:val="16"/>
          <w:szCs w:val="20"/>
          <w:lang w:eastAsia="en-US"/>
        </w:rPr>
        <w:t>M</w:t>
      </w:r>
      <w:r w:rsidRPr="001453EA">
        <w:rPr>
          <w:rFonts w:ascii="Times New Roman" w:eastAsia="等线" w:hAnsi="Times New Roman" w:cs="Times New Roman" w:hint="eastAsia"/>
          <w:kern w:val="0"/>
          <w:sz w:val="16"/>
          <w:szCs w:val="20"/>
          <w:lang w:eastAsia="en-US"/>
        </w:rPr>
        <w:t xml:space="preserve">.B. </w:t>
      </w:r>
      <w:r w:rsidRPr="001453EA">
        <w:rPr>
          <w:rFonts w:ascii="Times New Roman" w:eastAsia="等线" w:hAnsi="Times New Roman" w:cs="Times New Roman"/>
          <w:kern w:val="0"/>
          <w:sz w:val="16"/>
          <w:szCs w:val="20"/>
          <w:lang w:eastAsia="en-US"/>
        </w:rPr>
        <w:t>Pu,</w:t>
      </w:r>
      <w:r w:rsidRPr="001453EA">
        <w:rPr>
          <w:rFonts w:ascii="Times New Roman" w:eastAsia="等线" w:hAnsi="Times New Roman" w:cs="Times New Roman" w:hint="eastAsia"/>
          <w:kern w:val="0"/>
          <w:sz w:val="16"/>
          <w:szCs w:val="20"/>
          <w:lang w:eastAsia="en-US"/>
        </w:rPr>
        <w:t xml:space="preserve"> </w:t>
      </w:r>
      <w:r w:rsidRPr="001453EA">
        <w:rPr>
          <w:rFonts w:ascii="Times New Roman" w:eastAsia="等线" w:hAnsi="Times New Roman" w:cs="Times New Roman"/>
          <w:kern w:val="0"/>
          <w:sz w:val="16"/>
          <w:szCs w:val="20"/>
          <w:lang w:eastAsia="en-US"/>
        </w:rPr>
        <w:t>C</w:t>
      </w:r>
      <w:r w:rsidRPr="001453EA">
        <w:rPr>
          <w:rFonts w:ascii="Times New Roman" w:eastAsia="等线" w:hAnsi="Times New Roman" w:cs="Times New Roman" w:hint="eastAsia"/>
          <w:kern w:val="0"/>
          <w:sz w:val="16"/>
          <w:szCs w:val="20"/>
          <w:lang w:eastAsia="en-US"/>
        </w:rPr>
        <w:t>. G.</w:t>
      </w:r>
      <w:r w:rsidRPr="001453EA">
        <w:rPr>
          <w:rFonts w:ascii="Times New Roman" w:eastAsia="等线" w:hAnsi="Times New Roman" w:cs="Times New Roman"/>
          <w:kern w:val="0"/>
          <w:sz w:val="16"/>
          <w:szCs w:val="20"/>
          <w:lang w:eastAsia="en-US"/>
        </w:rPr>
        <w:t xml:space="preserve"> Hu, X</w:t>
      </w:r>
      <w:r w:rsidRPr="001453EA">
        <w:rPr>
          <w:rFonts w:ascii="Times New Roman" w:eastAsia="等线" w:hAnsi="Times New Roman" w:cs="Times New Roman" w:hint="eastAsia"/>
          <w:kern w:val="0"/>
          <w:sz w:val="16"/>
          <w:szCs w:val="20"/>
          <w:lang w:eastAsia="en-US"/>
        </w:rPr>
        <w:t xml:space="preserve">. Y. </w:t>
      </w:r>
      <w:r w:rsidRPr="001453EA">
        <w:rPr>
          <w:rFonts w:ascii="Times New Roman" w:eastAsia="等线" w:hAnsi="Times New Roman" w:cs="Times New Roman"/>
          <w:kern w:val="0"/>
          <w:sz w:val="16"/>
          <w:szCs w:val="20"/>
          <w:lang w:eastAsia="en-US"/>
        </w:rPr>
        <w:t xml:space="preserve">Wu, </w:t>
      </w:r>
      <w:r w:rsidRPr="001453EA">
        <w:rPr>
          <w:rFonts w:ascii="Times New Roman" w:eastAsia="等线" w:hAnsi="Times New Roman" w:cs="Times New Roman" w:hint="eastAsia"/>
          <w:kern w:val="0"/>
          <w:sz w:val="16"/>
          <w:szCs w:val="20"/>
          <w:lang w:eastAsia="en-US"/>
        </w:rPr>
        <w:t xml:space="preserve">. Z. Y. </w:t>
      </w:r>
      <w:r w:rsidRPr="001453EA">
        <w:rPr>
          <w:rFonts w:ascii="Times New Roman" w:eastAsia="等线" w:hAnsi="Times New Roman" w:cs="Times New Roman"/>
          <w:kern w:val="0"/>
          <w:sz w:val="16"/>
          <w:szCs w:val="20"/>
          <w:lang w:eastAsia="en-US"/>
        </w:rPr>
        <w:t>Zhao,</w:t>
      </w:r>
      <w:r w:rsidRPr="001453EA">
        <w:rPr>
          <w:rFonts w:ascii="Times New Roman" w:eastAsia="等线" w:hAnsi="Times New Roman" w:cs="Times New Roman" w:hint="eastAsia"/>
          <w:kern w:val="0"/>
          <w:sz w:val="16"/>
          <w:szCs w:val="20"/>
          <w:lang w:eastAsia="en-US"/>
        </w:rPr>
        <w:t xml:space="preserve"> </w:t>
      </w:r>
      <w:r w:rsidRPr="001453EA">
        <w:rPr>
          <w:rFonts w:ascii="Times New Roman" w:eastAsia="等线" w:hAnsi="Times New Roman" w:cs="Times New Roman"/>
          <w:kern w:val="0"/>
          <w:sz w:val="16"/>
          <w:szCs w:val="20"/>
          <w:lang w:eastAsia="en-US"/>
        </w:rPr>
        <w:t>and X</w:t>
      </w:r>
      <w:r w:rsidRPr="001453EA">
        <w:rPr>
          <w:rFonts w:ascii="Times New Roman" w:eastAsia="等线" w:hAnsi="Times New Roman" w:cs="Times New Roman" w:hint="eastAsia"/>
          <w:kern w:val="0"/>
          <w:sz w:val="16"/>
          <w:szCs w:val="20"/>
          <w:lang w:eastAsia="en-US"/>
        </w:rPr>
        <w:t xml:space="preserve">. G. </w:t>
      </w:r>
      <w:r w:rsidRPr="001453EA">
        <w:rPr>
          <w:rFonts w:ascii="Times New Roman" w:eastAsia="等线" w:hAnsi="Times New Roman" w:cs="Times New Roman"/>
          <w:kern w:val="0"/>
          <w:sz w:val="16"/>
          <w:szCs w:val="20"/>
          <w:lang w:eastAsia="en-US"/>
        </w:rPr>
        <w:t>Luo</w:t>
      </w:r>
      <w:r w:rsidRPr="001453EA">
        <w:rPr>
          <w:rFonts w:ascii="Times New Roman" w:eastAsia="等线" w:hAnsi="Times New Roman" w:cs="Times New Roman" w:hint="eastAsia"/>
          <w:kern w:val="0"/>
          <w:sz w:val="16"/>
          <w:szCs w:val="20"/>
          <w:lang w:eastAsia="en-US"/>
        </w:rPr>
        <w:t>,</w:t>
      </w:r>
      <w:r w:rsidRPr="001453EA">
        <w:rPr>
          <w:rFonts w:ascii="Times New Roman" w:eastAsia="等线" w:hAnsi="Times New Roman" w:cs="Times New Roman"/>
          <w:kern w:val="0"/>
          <w:sz w:val="16"/>
          <w:szCs w:val="20"/>
          <w:lang w:eastAsia="en-US"/>
        </w:rPr>
        <w:t xml:space="preserve"> “Circular dichroism of graphene-based absorber in static magnetic field</w:t>
      </w:r>
      <w:r w:rsidRPr="001453EA">
        <w:rPr>
          <w:rFonts w:ascii="Times New Roman" w:eastAsia="等线" w:hAnsi="Times New Roman" w:cs="Times New Roman" w:hint="eastAsia"/>
          <w:kern w:val="0"/>
          <w:sz w:val="16"/>
          <w:szCs w:val="20"/>
          <w:lang w:eastAsia="en-US"/>
        </w:rPr>
        <w:t>,</w:t>
      </w:r>
      <w:r w:rsidRPr="001453EA">
        <w:rPr>
          <w:rFonts w:ascii="Times New Roman" w:eastAsia="等线" w:hAnsi="Times New Roman" w:cs="Times New Roman"/>
          <w:kern w:val="0"/>
          <w:sz w:val="16"/>
          <w:szCs w:val="20"/>
          <w:lang w:eastAsia="en-US"/>
        </w:rPr>
        <w:t>”</w:t>
      </w:r>
      <w:r w:rsidRPr="001453EA">
        <w:rPr>
          <w:rFonts w:ascii="Times New Roman" w:eastAsia="等线" w:hAnsi="Times New Roman" w:cs="Times New Roman" w:hint="eastAsia"/>
          <w:kern w:val="0"/>
          <w:sz w:val="16"/>
          <w:szCs w:val="20"/>
          <w:lang w:eastAsia="en-US"/>
        </w:rPr>
        <w:t xml:space="preserve"> J. Appl. Phys. </w:t>
      </w:r>
      <w:r w:rsidRPr="001453EA">
        <w:rPr>
          <w:rFonts w:ascii="Times New Roman" w:eastAsia="等线" w:hAnsi="Times New Roman" w:cs="Times New Roman"/>
          <w:kern w:val="0"/>
          <w:sz w:val="16"/>
          <w:szCs w:val="20"/>
          <w:lang w:eastAsia="en-US"/>
        </w:rPr>
        <w:t>115</w:t>
      </w:r>
      <w:r w:rsidRPr="001453EA">
        <w:rPr>
          <w:rFonts w:ascii="Times New Roman" w:eastAsia="等线" w:hAnsi="Times New Roman" w:cs="Times New Roman" w:hint="eastAsia"/>
          <w:kern w:val="0"/>
          <w:sz w:val="16"/>
          <w:szCs w:val="20"/>
          <w:lang w:eastAsia="en-US"/>
        </w:rPr>
        <w:t xml:space="preserve"> (15)</w:t>
      </w:r>
      <w:r w:rsidRPr="001453EA">
        <w:rPr>
          <w:rFonts w:ascii="Times New Roman" w:eastAsia="等线" w:hAnsi="Times New Roman" w:cs="Times New Roman"/>
          <w:kern w:val="0"/>
          <w:sz w:val="16"/>
          <w:szCs w:val="20"/>
          <w:lang w:eastAsia="en-US"/>
        </w:rPr>
        <w:t>, 154312 (2014)</w:t>
      </w:r>
      <w:r w:rsidRPr="001453EA">
        <w:rPr>
          <w:rFonts w:ascii="Times New Roman" w:eastAsia="等线" w:hAnsi="Times New Roman" w:cs="Times New Roman" w:hint="eastAsia"/>
          <w:kern w:val="0"/>
          <w:sz w:val="16"/>
          <w:szCs w:val="20"/>
          <w:lang w:eastAsia="en-US"/>
        </w:rPr>
        <w:t>.</w:t>
      </w:r>
    </w:p>
    <w:p w:rsidR="001453EA" w:rsidRPr="001453EA" w:rsidRDefault="001453EA" w:rsidP="001453EA">
      <w:pPr>
        <w:widowControl/>
        <w:jc w:val="left"/>
        <w:rPr>
          <w:rFonts w:ascii="Times New Roman" w:eastAsia="等线" w:hAnsi="Times New Roman" w:cs="Times New Roman" w:hint="eastAsia"/>
          <w:kern w:val="0"/>
          <w:sz w:val="16"/>
          <w:szCs w:val="20"/>
        </w:rPr>
      </w:pPr>
      <w:r w:rsidRPr="001453EA">
        <w:rPr>
          <w:rFonts w:ascii="Times New Roman" w:eastAsia="等线" w:hAnsi="Times New Roman" w:cs="Times New Roman"/>
          <w:kern w:val="0"/>
          <w:sz w:val="16"/>
          <w:szCs w:val="20"/>
          <w:lang w:eastAsia="en-US"/>
        </w:rPr>
        <w:t>[2] K</w:t>
      </w:r>
      <w:r w:rsidRPr="001453EA">
        <w:rPr>
          <w:rFonts w:ascii="Times New Roman" w:eastAsia="等线" w:hAnsi="Times New Roman" w:cs="Times New Roman" w:hint="eastAsia"/>
          <w:kern w:val="0"/>
          <w:sz w:val="16"/>
          <w:szCs w:val="20"/>
          <w:lang w:eastAsia="en-US"/>
        </w:rPr>
        <w:t>. P.</w:t>
      </w:r>
      <w:r w:rsidRPr="001453EA">
        <w:rPr>
          <w:rFonts w:ascii="Times New Roman" w:eastAsia="等线" w:hAnsi="Times New Roman" w:cs="Times New Roman"/>
          <w:kern w:val="0"/>
          <w:sz w:val="16"/>
          <w:szCs w:val="20"/>
          <w:lang w:eastAsia="en-US"/>
        </w:rPr>
        <w:t xml:space="preserve"> Yang, M</w:t>
      </w:r>
      <w:r w:rsidRPr="001453EA">
        <w:rPr>
          <w:rFonts w:ascii="Times New Roman" w:eastAsia="等线" w:hAnsi="Times New Roman" w:cs="Times New Roman" w:hint="eastAsia"/>
          <w:kern w:val="0"/>
          <w:sz w:val="16"/>
          <w:szCs w:val="20"/>
          <w:lang w:eastAsia="en-US"/>
        </w:rPr>
        <w:t xml:space="preserve">. </w:t>
      </w:r>
      <w:r w:rsidRPr="001453EA">
        <w:rPr>
          <w:rFonts w:ascii="Times New Roman" w:eastAsia="等线" w:hAnsi="Times New Roman" w:cs="Times New Roman"/>
          <w:kern w:val="0"/>
          <w:sz w:val="16"/>
          <w:szCs w:val="20"/>
          <w:lang w:eastAsia="en-US"/>
        </w:rPr>
        <w:t xml:space="preserve"> Wang, M</w:t>
      </w:r>
      <w:r w:rsidRPr="001453EA">
        <w:rPr>
          <w:rFonts w:ascii="Times New Roman" w:eastAsia="等线" w:hAnsi="Times New Roman" w:cs="Times New Roman" w:hint="eastAsia"/>
          <w:kern w:val="0"/>
          <w:sz w:val="16"/>
          <w:szCs w:val="20"/>
          <w:lang w:eastAsia="en-US"/>
        </w:rPr>
        <w:t>. B</w:t>
      </w:r>
      <w:r w:rsidRPr="001453EA">
        <w:rPr>
          <w:rFonts w:ascii="Times New Roman" w:eastAsia="等线" w:hAnsi="Times New Roman" w:cs="Times New Roman"/>
          <w:kern w:val="0"/>
          <w:sz w:val="16"/>
          <w:szCs w:val="20"/>
          <w:lang w:eastAsia="en-US"/>
        </w:rPr>
        <w:t xml:space="preserve"> Pu, X</w:t>
      </w:r>
      <w:r w:rsidRPr="001453EA">
        <w:rPr>
          <w:rFonts w:ascii="Times New Roman" w:eastAsia="等线" w:hAnsi="Times New Roman" w:cs="Times New Roman" w:hint="eastAsia"/>
          <w:kern w:val="0"/>
          <w:sz w:val="16"/>
          <w:szCs w:val="20"/>
          <w:lang w:eastAsia="en-US"/>
        </w:rPr>
        <w:t>. Y.</w:t>
      </w:r>
      <w:r w:rsidRPr="001453EA">
        <w:rPr>
          <w:rFonts w:ascii="Times New Roman" w:eastAsia="等线" w:hAnsi="Times New Roman" w:cs="Times New Roman"/>
          <w:kern w:val="0"/>
          <w:sz w:val="16"/>
          <w:szCs w:val="20"/>
          <w:lang w:eastAsia="en-US"/>
        </w:rPr>
        <w:t xml:space="preserve"> Wu, H</w:t>
      </w:r>
      <w:r w:rsidRPr="001453EA">
        <w:rPr>
          <w:rFonts w:ascii="Times New Roman" w:eastAsia="等线" w:hAnsi="Times New Roman" w:cs="Times New Roman" w:hint="eastAsia"/>
          <w:kern w:val="0"/>
          <w:sz w:val="16"/>
          <w:szCs w:val="20"/>
          <w:lang w:eastAsia="en-US"/>
        </w:rPr>
        <w:t>.</w:t>
      </w:r>
      <w:r w:rsidRPr="001453EA">
        <w:rPr>
          <w:rFonts w:ascii="Times New Roman" w:eastAsia="等线" w:hAnsi="Times New Roman" w:cs="Times New Roman"/>
          <w:kern w:val="0"/>
          <w:sz w:val="16"/>
          <w:szCs w:val="20"/>
          <w:lang w:eastAsia="en-US"/>
        </w:rPr>
        <w:t xml:space="preserve"> Gao, C</w:t>
      </w:r>
      <w:r w:rsidRPr="001453EA">
        <w:rPr>
          <w:rFonts w:ascii="Times New Roman" w:eastAsia="等线" w:hAnsi="Times New Roman" w:cs="Times New Roman" w:hint="eastAsia"/>
          <w:kern w:val="0"/>
          <w:sz w:val="16"/>
          <w:szCs w:val="20"/>
          <w:lang w:eastAsia="en-US"/>
        </w:rPr>
        <w:t>. G.</w:t>
      </w:r>
      <w:r w:rsidRPr="001453EA">
        <w:rPr>
          <w:rFonts w:ascii="Times New Roman" w:eastAsia="等线" w:hAnsi="Times New Roman" w:cs="Times New Roman"/>
          <w:kern w:val="0"/>
          <w:sz w:val="16"/>
          <w:szCs w:val="20"/>
          <w:lang w:eastAsia="en-US"/>
        </w:rPr>
        <w:t xml:space="preserve"> Hu </w:t>
      </w:r>
      <w:r w:rsidRPr="001453EA">
        <w:rPr>
          <w:rFonts w:ascii="Times New Roman" w:eastAsia="等线" w:hAnsi="Times New Roman" w:cs="Times New Roman" w:hint="eastAsia"/>
          <w:kern w:val="0"/>
          <w:sz w:val="16"/>
          <w:szCs w:val="20"/>
          <w:lang w:eastAsia="en-US"/>
        </w:rPr>
        <w:t>and</w:t>
      </w:r>
      <w:r w:rsidRPr="001453EA">
        <w:rPr>
          <w:rFonts w:ascii="Times New Roman" w:eastAsia="等线" w:hAnsi="Times New Roman" w:cs="Times New Roman"/>
          <w:kern w:val="0"/>
          <w:sz w:val="16"/>
          <w:szCs w:val="20"/>
          <w:lang w:eastAsia="en-US"/>
        </w:rPr>
        <w:t xml:space="preserve"> X</w:t>
      </w:r>
      <w:r w:rsidRPr="001453EA">
        <w:rPr>
          <w:rFonts w:ascii="Times New Roman" w:eastAsia="等线" w:hAnsi="Times New Roman" w:cs="Times New Roman" w:hint="eastAsia"/>
          <w:kern w:val="0"/>
          <w:sz w:val="16"/>
          <w:szCs w:val="20"/>
          <w:lang w:eastAsia="en-US"/>
        </w:rPr>
        <w:t xml:space="preserve">. G. </w:t>
      </w:r>
      <w:r w:rsidRPr="001453EA">
        <w:rPr>
          <w:rFonts w:ascii="Times New Roman" w:eastAsia="等线" w:hAnsi="Times New Roman" w:cs="Times New Roman"/>
          <w:kern w:val="0"/>
          <w:sz w:val="16"/>
          <w:szCs w:val="20"/>
          <w:lang w:eastAsia="en-US"/>
        </w:rPr>
        <w:t>Luo</w:t>
      </w:r>
      <w:r w:rsidRPr="001453EA">
        <w:rPr>
          <w:rFonts w:ascii="Times New Roman" w:eastAsia="等线" w:hAnsi="Times New Roman" w:cs="Times New Roman" w:hint="eastAsia"/>
          <w:kern w:val="0"/>
          <w:sz w:val="16"/>
          <w:szCs w:val="20"/>
          <w:lang w:eastAsia="en-US"/>
        </w:rPr>
        <w:t>,</w:t>
      </w:r>
      <w:bookmarkStart w:id="1" w:name="_Hlk3491653"/>
      <w:r w:rsidRPr="001453EA">
        <w:rPr>
          <w:rFonts w:ascii="Times New Roman" w:eastAsia="等线" w:hAnsi="Times New Roman" w:cs="Times New Roman" w:hint="eastAsia"/>
          <w:kern w:val="0"/>
          <w:sz w:val="16"/>
          <w:szCs w:val="20"/>
          <w:lang w:eastAsia="en-US"/>
        </w:rPr>
        <w:t xml:space="preserve"> </w:t>
      </w:r>
      <w:bookmarkStart w:id="2" w:name="OLE_LINK26"/>
      <w:bookmarkStart w:id="3" w:name="OLE_LINK27"/>
      <w:bookmarkStart w:id="4" w:name="OLE_LINK28"/>
      <w:r w:rsidRPr="001453EA">
        <w:rPr>
          <w:rFonts w:ascii="Times New Roman" w:eastAsia="等线" w:hAnsi="Times New Roman" w:cs="Times New Roman"/>
          <w:kern w:val="0"/>
          <w:sz w:val="16"/>
          <w:szCs w:val="20"/>
          <w:lang w:eastAsia="en-US"/>
        </w:rPr>
        <w:t>“</w:t>
      </w:r>
      <w:bookmarkEnd w:id="1"/>
      <w:bookmarkEnd w:id="2"/>
      <w:bookmarkEnd w:id="3"/>
      <w:bookmarkEnd w:id="4"/>
      <w:r w:rsidRPr="001453EA">
        <w:rPr>
          <w:rFonts w:ascii="Times New Roman" w:eastAsia="等线" w:hAnsi="Times New Roman" w:cs="Times New Roman"/>
          <w:kern w:val="0"/>
          <w:sz w:val="16"/>
          <w:szCs w:val="20"/>
          <w:lang w:eastAsia="en-US"/>
        </w:rPr>
        <w:t>Circular polarization sensitive</w:t>
      </w:r>
      <w:r w:rsidRPr="001453EA">
        <w:rPr>
          <w:rFonts w:ascii="Times New Roman" w:eastAsia="等线" w:hAnsi="Times New Roman" w:cs="Times New Roman" w:hint="eastAsia"/>
          <w:kern w:val="0"/>
          <w:sz w:val="16"/>
          <w:szCs w:val="20"/>
          <w:lang w:eastAsia="en-US"/>
        </w:rPr>
        <w:t xml:space="preserve"> </w:t>
      </w:r>
      <w:r w:rsidRPr="001453EA">
        <w:rPr>
          <w:rFonts w:ascii="Times New Roman" w:eastAsia="等线" w:hAnsi="Times New Roman" w:cs="Times New Roman"/>
          <w:kern w:val="0"/>
          <w:sz w:val="16"/>
          <w:szCs w:val="20"/>
          <w:lang w:eastAsia="en-US"/>
        </w:rPr>
        <w:t>absorbers based on graphene”</w:t>
      </w:r>
      <w:r w:rsidRPr="001453EA">
        <w:rPr>
          <w:rFonts w:ascii="Times New Roman" w:eastAsia="等线" w:hAnsi="Times New Roman" w:cs="Times New Roman" w:hint="eastAsia"/>
          <w:kern w:val="0"/>
          <w:sz w:val="16"/>
          <w:szCs w:val="20"/>
          <w:lang w:eastAsia="en-US"/>
        </w:rPr>
        <w:t xml:space="preserve"> Sci. Rep. </w:t>
      </w:r>
      <w:r w:rsidRPr="001453EA">
        <w:rPr>
          <w:rFonts w:ascii="Times New Roman" w:eastAsia="等线" w:hAnsi="Times New Roman" w:cs="Times New Roman"/>
          <w:b/>
          <w:kern w:val="0"/>
          <w:sz w:val="16"/>
          <w:szCs w:val="20"/>
          <w:lang w:eastAsia="en-US"/>
        </w:rPr>
        <w:t>6</w:t>
      </w:r>
      <w:r w:rsidRPr="001453EA">
        <w:rPr>
          <w:rFonts w:ascii="Times New Roman" w:eastAsia="等线" w:hAnsi="Times New Roman" w:cs="Times New Roman" w:hint="eastAsia"/>
          <w:kern w:val="0"/>
          <w:sz w:val="16"/>
          <w:szCs w:val="20"/>
          <w:lang w:eastAsia="en-US"/>
        </w:rPr>
        <w:t xml:space="preserve">, </w:t>
      </w:r>
      <w:r w:rsidRPr="001453EA">
        <w:rPr>
          <w:rFonts w:ascii="Times New Roman" w:eastAsia="等线" w:hAnsi="Times New Roman" w:cs="Times New Roman"/>
          <w:kern w:val="0"/>
          <w:sz w:val="16"/>
          <w:szCs w:val="20"/>
          <w:lang w:eastAsia="en-US"/>
        </w:rPr>
        <w:t>23897</w:t>
      </w:r>
      <w:r w:rsidRPr="001453EA">
        <w:rPr>
          <w:rFonts w:ascii="Times New Roman" w:eastAsia="等线" w:hAnsi="Times New Roman" w:cs="Times New Roman" w:hint="eastAsia"/>
          <w:kern w:val="0"/>
          <w:sz w:val="16"/>
          <w:szCs w:val="20"/>
          <w:lang w:eastAsia="en-US"/>
        </w:rPr>
        <w:t xml:space="preserve"> (2016).</w:t>
      </w:r>
    </w:p>
    <w:p w:rsidR="001453EA" w:rsidRPr="001453EA" w:rsidRDefault="001453EA" w:rsidP="001453EA">
      <w:pPr>
        <w:widowControl/>
        <w:jc w:val="left"/>
        <w:rPr>
          <w:rFonts w:ascii="Times New Roman" w:eastAsia="等线" w:hAnsi="Times New Roman" w:cs="Times New Roman"/>
          <w:kern w:val="0"/>
          <w:sz w:val="16"/>
          <w:szCs w:val="20"/>
          <w:lang w:eastAsia="en-US"/>
        </w:rPr>
      </w:pPr>
      <w:r w:rsidRPr="001453EA">
        <w:rPr>
          <w:rFonts w:ascii="Times New Roman" w:eastAsia="等线" w:hAnsi="Times New Roman" w:cs="Times New Roman"/>
          <w:kern w:val="0"/>
          <w:sz w:val="16"/>
          <w:szCs w:val="20"/>
          <w:lang w:eastAsia="en-US"/>
        </w:rPr>
        <w:t xml:space="preserve">[3] </w:t>
      </w:r>
      <w:r w:rsidRPr="001453EA">
        <w:rPr>
          <w:rFonts w:ascii="Times New Roman" w:eastAsia="等线" w:hAnsi="Times New Roman" w:cs="Times New Roman" w:hint="eastAsia"/>
          <w:kern w:val="0"/>
          <w:sz w:val="16"/>
          <w:szCs w:val="20"/>
          <w:lang w:eastAsia="en-US"/>
        </w:rPr>
        <w:t>J. Q. Liu,</w:t>
      </w:r>
      <w:r w:rsidRPr="001453EA">
        <w:rPr>
          <w:rFonts w:ascii="Times New Roman" w:eastAsia="等线" w:hAnsi="Times New Roman" w:cs="Times New Roman"/>
          <w:kern w:val="0"/>
          <w:sz w:val="16"/>
          <w:szCs w:val="20"/>
          <w:lang w:eastAsia="en-US"/>
        </w:rPr>
        <w:t xml:space="preserve"> 1</w:t>
      </w:r>
      <w:r w:rsidRPr="001453EA">
        <w:rPr>
          <w:rFonts w:ascii="Times New Roman" w:eastAsia="等线" w:hAnsi="Times New Roman" w:cs="Times New Roman" w:hint="eastAsia"/>
          <w:kern w:val="0"/>
          <w:sz w:val="16"/>
          <w:szCs w:val="20"/>
          <w:lang w:eastAsia="en-US"/>
        </w:rPr>
        <w:t>,</w:t>
      </w:r>
      <w:r w:rsidRPr="001453EA">
        <w:rPr>
          <w:rFonts w:ascii="Times New Roman" w:eastAsia="等线" w:hAnsi="Times New Roman" w:cs="Times New Roman"/>
          <w:kern w:val="0"/>
          <w:sz w:val="16"/>
          <w:szCs w:val="20"/>
          <w:lang w:eastAsia="en-US"/>
        </w:rPr>
        <w:t xml:space="preserve"> </w:t>
      </w:r>
      <w:r w:rsidRPr="001453EA">
        <w:rPr>
          <w:rFonts w:ascii="Times New Roman" w:eastAsia="等线" w:hAnsi="Times New Roman" w:cs="Times New Roman" w:hint="eastAsia"/>
          <w:kern w:val="0"/>
          <w:sz w:val="16"/>
          <w:szCs w:val="20"/>
          <w:lang w:eastAsia="en-US"/>
        </w:rPr>
        <w:t>S. Wu</w:t>
      </w:r>
      <w:r w:rsidRPr="001453EA">
        <w:rPr>
          <w:rFonts w:ascii="Times New Roman" w:eastAsia="等线" w:hAnsi="Times New Roman" w:cs="Times New Roman"/>
          <w:kern w:val="0"/>
          <w:sz w:val="16"/>
          <w:szCs w:val="20"/>
          <w:lang w:eastAsia="en-US"/>
        </w:rPr>
        <w:t>,  P</w:t>
      </w:r>
      <w:r w:rsidRPr="001453EA">
        <w:rPr>
          <w:rFonts w:ascii="Times New Roman" w:eastAsia="等线" w:hAnsi="Times New Roman" w:cs="Times New Roman" w:hint="eastAsia"/>
          <w:kern w:val="0"/>
          <w:sz w:val="16"/>
          <w:szCs w:val="20"/>
          <w:lang w:eastAsia="en-US"/>
        </w:rPr>
        <w:t xml:space="preserve">. Wang, </w:t>
      </w:r>
      <w:r w:rsidRPr="001453EA">
        <w:rPr>
          <w:rFonts w:ascii="Times New Roman" w:eastAsia="等线" w:hAnsi="Times New Roman" w:cs="Times New Roman"/>
          <w:kern w:val="0"/>
          <w:sz w:val="16"/>
          <w:szCs w:val="20"/>
          <w:lang w:eastAsia="en-US"/>
        </w:rPr>
        <w:t xml:space="preserve"> Q</w:t>
      </w:r>
      <w:r w:rsidRPr="001453EA">
        <w:rPr>
          <w:rFonts w:ascii="Times New Roman" w:eastAsia="等线" w:hAnsi="Times New Roman" w:cs="Times New Roman" w:hint="eastAsia"/>
          <w:kern w:val="0"/>
          <w:sz w:val="16"/>
          <w:szCs w:val="20"/>
          <w:lang w:eastAsia="en-US"/>
        </w:rPr>
        <w:t xml:space="preserve">.  K. </w:t>
      </w:r>
      <w:r w:rsidRPr="001453EA">
        <w:rPr>
          <w:rFonts w:ascii="Times New Roman" w:eastAsia="等线" w:hAnsi="Times New Roman" w:cs="Times New Roman"/>
          <w:kern w:val="0"/>
          <w:sz w:val="16"/>
          <w:szCs w:val="20"/>
          <w:lang w:eastAsia="en-US"/>
        </w:rPr>
        <w:t>Wang, Y.</w:t>
      </w:r>
      <w:r w:rsidRPr="001453EA">
        <w:rPr>
          <w:rFonts w:ascii="Times New Roman" w:eastAsia="等线" w:hAnsi="Times New Roman" w:cs="Times New Roman" w:hint="eastAsia"/>
          <w:kern w:val="0"/>
          <w:sz w:val="16"/>
          <w:szCs w:val="20"/>
          <w:lang w:eastAsia="en-US"/>
        </w:rPr>
        <w:t xml:space="preserve"> B. Xie, </w:t>
      </w:r>
      <w:r w:rsidRPr="001453EA">
        <w:rPr>
          <w:rFonts w:ascii="Times New Roman" w:eastAsia="等线" w:hAnsi="Times New Roman" w:cs="Times New Roman"/>
          <w:kern w:val="0"/>
          <w:sz w:val="16"/>
          <w:szCs w:val="20"/>
          <w:lang w:eastAsia="en-US"/>
        </w:rPr>
        <w:t xml:space="preserve"> G</w:t>
      </w:r>
      <w:r w:rsidRPr="001453EA">
        <w:rPr>
          <w:rFonts w:ascii="Times New Roman" w:eastAsia="等线" w:hAnsi="Times New Roman" w:cs="Times New Roman" w:hint="eastAsia"/>
          <w:kern w:val="0"/>
          <w:sz w:val="16"/>
          <w:szCs w:val="20"/>
          <w:lang w:eastAsia="en-US"/>
        </w:rPr>
        <w:t xml:space="preserve">.  H. </w:t>
      </w:r>
      <w:r w:rsidRPr="001453EA">
        <w:rPr>
          <w:rFonts w:ascii="Times New Roman" w:eastAsia="等线" w:hAnsi="Times New Roman" w:cs="Times New Roman"/>
          <w:kern w:val="0"/>
          <w:sz w:val="16"/>
          <w:szCs w:val="20"/>
          <w:lang w:eastAsia="en-US"/>
        </w:rPr>
        <w:t xml:space="preserve">Sun, and </w:t>
      </w:r>
      <w:r w:rsidRPr="001453EA">
        <w:rPr>
          <w:rFonts w:ascii="Times New Roman" w:eastAsia="等线" w:hAnsi="Times New Roman" w:cs="Times New Roman" w:hint="eastAsia"/>
          <w:kern w:val="0"/>
          <w:sz w:val="16"/>
          <w:szCs w:val="20"/>
          <w:lang w:eastAsia="en-US"/>
        </w:rPr>
        <w:t>Y. X. Zhou</w:t>
      </w:r>
      <w:r w:rsidRPr="001453EA">
        <w:rPr>
          <w:rFonts w:ascii="Times New Roman" w:eastAsia="等线" w:hAnsi="Times New Roman" w:cs="Times New Roman"/>
          <w:kern w:val="0"/>
          <w:sz w:val="16"/>
          <w:szCs w:val="20"/>
          <w:lang w:eastAsia="en-US"/>
        </w:rPr>
        <w:t>, “</w:t>
      </w:r>
      <w:r w:rsidRPr="001453EA">
        <w:rPr>
          <w:rFonts w:ascii="Times New Roman" w:eastAsia="等线" w:hAnsi="Times New Roman" w:cs="Times New Roman" w:hint="eastAsia"/>
          <w:kern w:val="0"/>
          <w:sz w:val="16"/>
          <w:szCs w:val="20"/>
          <w:lang w:eastAsia="en-US"/>
        </w:rPr>
        <w:t xml:space="preserve">Enhanced magnetic </w:t>
      </w:r>
      <w:r w:rsidRPr="001453EA">
        <w:rPr>
          <w:rFonts w:ascii="Times New Roman" w:eastAsia="等线" w:hAnsi="Times New Roman" w:cs="Times New Roman"/>
          <w:kern w:val="0"/>
          <w:sz w:val="16"/>
          <w:szCs w:val="20"/>
          <w:lang w:eastAsia="en-US"/>
        </w:rPr>
        <w:t>circular dichroism</w:t>
      </w:r>
      <w:r w:rsidRPr="001453EA">
        <w:rPr>
          <w:rFonts w:ascii="Times New Roman" w:eastAsia="等线" w:hAnsi="Times New Roman" w:cs="Times New Roman" w:hint="eastAsia"/>
          <w:kern w:val="0"/>
          <w:sz w:val="16"/>
          <w:szCs w:val="20"/>
          <w:lang w:eastAsia="en-US"/>
        </w:rPr>
        <w:t xml:space="preserve"> by subradiant plasmonic mode in symmetric graphene </w:t>
      </w:r>
      <w:r w:rsidRPr="001453EA">
        <w:rPr>
          <w:rFonts w:ascii="Times New Roman" w:eastAsia="等线" w:hAnsi="Times New Roman" w:cs="Times New Roman"/>
          <w:kern w:val="0"/>
          <w:sz w:val="16"/>
          <w:szCs w:val="20"/>
          <w:lang w:eastAsia="en-US"/>
        </w:rPr>
        <w:t>oligomers</w:t>
      </w:r>
      <w:r w:rsidRPr="001453EA">
        <w:rPr>
          <w:rFonts w:ascii="Times New Roman" w:eastAsia="等线" w:hAnsi="Times New Roman" w:cs="Times New Roman" w:hint="eastAsia"/>
          <w:kern w:val="0"/>
          <w:sz w:val="16"/>
          <w:szCs w:val="20"/>
          <w:lang w:eastAsia="en-US"/>
        </w:rPr>
        <w:t xml:space="preserve"> at low static magnetic fields</w:t>
      </w:r>
      <w:r w:rsidRPr="001453EA">
        <w:rPr>
          <w:rFonts w:ascii="Times New Roman" w:eastAsia="等线" w:hAnsi="Times New Roman" w:cs="Times New Roman"/>
          <w:kern w:val="0"/>
          <w:sz w:val="16"/>
          <w:szCs w:val="20"/>
          <w:lang w:eastAsia="en-US"/>
        </w:rPr>
        <w:t>,”, Opt. Express  27, 567 (2019).</w:t>
      </w:r>
    </w:p>
    <w:p w:rsidR="001453EA" w:rsidRPr="001453EA" w:rsidRDefault="001453EA" w:rsidP="001453EA">
      <w:pPr>
        <w:widowControl/>
        <w:jc w:val="left"/>
        <w:rPr>
          <w:rFonts w:ascii="Times New Roman" w:eastAsia="等线" w:hAnsi="Times New Roman" w:cs="Times New Roman"/>
          <w:kern w:val="0"/>
          <w:sz w:val="16"/>
          <w:szCs w:val="20"/>
          <w:lang w:eastAsia="en-US"/>
        </w:rPr>
      </w:pPr>
    </w:p>
    <w:p w:rsidR="000719C4" w:rsidRPr="00551215" w:rsidRDefault="00551215" w:rsidP="00551215">
      <w:pPr>
        <w:rPr>
          <w:rFonts w:ascii="仿宋" w:eastAsia="仿宋" w:hAnsi="仿宋"/>
          <w:b/>
          <w:sz w:val="28"/>
          <w:szCs w:val="28"/>
        </w:rPr>
      </w:pPr>
      <w:r w:rsidRPr="00551215">
        <w:rPr>
          <w:rFonts w:ascii="仿宋" w:eastAsia="仿宋" w:hAnsi="仿宋" w:hint="eastAsia"/>
          <w:b/>
          <w:sz w:val="28"/>
          <w:szCs w:val="28"/>
        </w:rPr>
        <w:t>三、</w:t>
      </w:r>
      <w:r w:rsidR="000719C4" w:rsidRPr="00551215">
        <w:rPr>
          <w:rFonts w:ascii="仿宋" w:eastAsia="仿宋" w:hAnsi="仿宋" w:hint="eastAsia"/>
          <w:b/>
          <w:sz w:val="28"/>
          <w:szCs w:val="28"/>
        </w:rPr>
        <w:t>出访的启示和建议</w:t>
      </w:r>
    </w:p>
    <w:p w:rsidR="00551215" w:rsidRDefault="00551215" w:rsidP="00551215">
      <w:pPr>
        <w:rPr>
          <w:rFonts w:ascii="仿宋" w:eastAsia="仿宋" w:hAnsi="仿宋"/>
          <w:sz w:val="28"/>
          <w:szCs w:val="28"/>
        </w:rPr>
      </w:pPr>
      <w:r>
        <w:rPr>
          <w:rFonts w:ascii="仿宋" w:eastAsia="仿宋" w:hAnsi="仿宋" w:hint="eastAsia"/>
          <w:sz w:val="28"/>
          <w:szCs w:val="28"/>
        </w:rPr>
        <w:t>本次出国参加学术会议，充分了解了国际同行的研究进展，</w:t>
      </w:r>
      <w:r w:rsidR="00453866">
        <w:rPr>
          <w:rFonts w:ascii="仿宋" w:eastAsia="仿宋" w:hAnsi="仿宋" w:hint="eastAsia"/>
          <w:sz w:val="28"/>
          <w:szCs w:val="28"/>
        </w:rPr>
        <w:t>结识了国内外多个高水平课题组的同行，达到了预期的交流效果。主要启示和建议如下：</w:t>
      </w:r>
    </w:p>
    <w:p w:rsidR="00453866" w:rsidRPr="00453866" w:rsidRDefault="00453866" w:rsidP="00453866">
      <w:pPr>
        <w:pStyle w:val="a3"/>
        <w:numPr>
          <w:ilvl w:val="0"/>
          <w:numId w:val="4"/>
        </w:numPr>
        <w:ind w:firstLineChars="0"/>
        <w:rPr>
          <w:rFonts w:ascii="仿宋" w:eastAsia="仿宋" w:hAnsi="仿宋"/>
          <w:sz w:val="28"/>
          <w:szCs w:val="28"/>
        </w:rPr>
      </w:pPr>
      <w:r w:rsidRPr="00453866">
        <w:rPr>
          <w:rFonts w:ascii="仿宋" w:eastAsia="仿宋" w:hAnsi="仿宋" w:hint="eastAsia"/>
          <w:sz w:val="28"/>
          <w:szCs w:val="28"/>
        </w:rPr>
        <w:t>为提高科研水平，高水平的国际学术会议要尽可能多参加。</w:t>
      </w:r>
    </w:p>
    <w:p w:rsidR="000F6FE5" w:rsidRPr="00C7489D" w:rsidRDefault="00453866" w:rsidP="000F6FE5">
      <w:pPr>
        <w:pStyle w:val="a3"/>
        <w:numPr>
          <w:ilvl w:val="0"/>
          <w:numId w:val="4"/>
        </w:numPr>
        <w:ind w:firstLineChars="0"/>
        <w:rPr>
          <w:rFonts w:ascii="仿宋" w:eastAsia="仿宋" w:hAnsi="仿宋" w:hint="eastAsia"/>
          <w:sz w:val="28"/>
          <w:szCs w:val="28"/>
        </w:rPr>
      </w:pPr>
      <w:r>
        <w:rPr>
          <w:rFonts w:ascii="仿宋" w:eastAsia="仿宋" w:hAnsi="仿宋" w:hint="eastAsia"/>
          <w:sz w:val="28"/>
          <w:szCs w:val="28"/>
        </w:rPr>
        <w:t>参加会议之前要做好充分准备，对每个会场不同时段的报告主要内容预先了解，有目的性针对性地听学术报告</w:t>
      </w:r>
      <w:r w:rsidR="00C7489D">
        <w:rPr>
          <w:rFonts w:ascii="仿宋" w:eastAsia="仿宋" w:hAnsi="仿宋" w:hint="eastAsia"/>
          <w:sz w:val="28"/>
          <w:szCs w:val="28"/>
        </w:rPr>
        <w:t>，</w:t>
      </w:r>
      <w:r w:rsidR="00C7489D">
        <w:rPr>
          <w:rFonts w:ascii="仿宋" w:eastAsia="仿宋" w:hAnsi="仿宋"/>
          <w:sz w:val="28"/>
          <w:szCs w:val="28"/>
        </w:rPr>
        <w:t>充分利用会议的间</w:t>
      </w:r>
      <w:r w:rsidR="00C7489D">
        <w:rPr>
          <w:rFonts w:ascii="仿宋" w:eastAsia="仿宋" w:hAnsi="仿宋"/>
          <w:sz w:val="28"/>
          <w:szCs w:val="28"/>
        </w:rPr>
        <w:lastRenderedPageBreak/>
        <w:t>歇时间与本领域专家进行交流、提高口语表达能力</w:t>
      </w:r>
      <w:r>
        <w:rPr>
          <w:rFonts w:ascii="仿宋" w:eastAsia="仿宋" w:hAnsi="仿宋" w:hint="eastAsia"/>
          <w:sz w:val="28"/>
          <w:szCs w:val="28"/>
        </w:rPr>
        <w:t>。</w:t>
      </w:r>
    </w:p>
    <w:p w:rsidR="000719C4" w:rsidRPr="0051234C" w:rsidRDefault="000F6FE5" w:rsidP="000719C4">
      <w:pPr>
        <w:pStyle w:val="a3"/>
        <w:ind w:left="765" w:firstLineChars="0" w:firstLine="0"/>
        <w:rPr>
          <w:rFonts w:ascii="仿宋" w:eastAsia="仿宋" w:hAnsi="仿宋"/>
          <w:sz w:val="28"/>
          <w:szCs w:val="28"/>
        </w:rPr>
      </w:pPr>
      <w:r>
        <w:rPr>
          <w:rFonts w:ascii="仿宋" w:eastAsia="仿宋" w:hAnsi="仿宋" w:hint="eastAsia"/>
          <w:sz w:val="28"/>
          <w:szCs w:val="28"/>
        </w:rPr>
        <w:t>附：出访人员表</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300"/>
        <w:gridCol w:w="1172"/>
        <w:gridCol w:w="3995"/>
      </w:tblGrid>
      <w:tr w:rsidR="000F6FE5" w:rsidRPr="000F6FE5" w:rsidTr="000F6FE5">
        <w:tc>
          <w:tcPr>
            <w:tcW w:w="1144" w:type="dxa"/>
            <w:tcBorders>
              <w:top w:val="single" w:sz="4" w:space="0" w:color="auto"/>
              <w:left w:val="single" w:sz="4" w:space="0" w:color="auto"/>
              <w:bottom w:val="single" w:sz="4" w:space="0" w:color="auto"/>
              <w:right w:val="single" w:sz="4" w:space="0" w:color="auto"/>
            </w:tcBorders>
            <w:vAlign w:val="center"/>
            <w:hideMark/>
          </w:tcPr>
          <w:p w:rsidR="000F6FE5" w:rsidRPr="000F6FE5" w:rsidRDefault="000F6FE5" w:rsidP="000F6FE5">
            <w:pPr>
              <w:jc w:val="center"/>
              <w:rPr>
                <w:rFonts w:ascii="仿宋" w:eastAsia="仿宋" w:hAnsi="仿宋"/>
                <w:sz w:val="28"/>
                <w:szCs w:val="28"/>
              </w:rPr>
            </w:pPr>
            <w:r w:rsidRPr="000F6FE5">
              <w:rPr>
                <w:rFonts w:ascii="仿宋" w:eastAsia="仿宋" w:hAnsi="仿宋" w:hint="eastAsia"/>
                <w:sz w:val="28"/>
                <w:szCs w:val="28"/>
              </w:rPr>
              <w:t>姓名</w:t>
            </w:r>
          </w:p>
        </w:tc>
        <w:tc>
          <w:tcPr>
            <w:tcW w:w="2301" w:type="dxa"/>
            <w:tcBorders>
              <w:top w:val="single" w:sz="4" w:space="0" w:color="auto"/>
              <w:left w:val="single" w:sz="4" w:space="0" w:color="auto"/>
              <w:bottom w:val="single" w:sz="4" w:space="0" w:color="auto"/>
              <w:right w:val="single" w:sz="4" w:space="0" w:color="auto"/>
            </w:tcBorders>
            <w:vAlign w:val="center"/>
            <w:hideMark/>
          </w:tcPr>
          <w:p w:rsidR="000F6FE5" w:rsidRPr="000F6FE5" w:rsidRDefault="000F6FE5" w:rsidP="000F6FE5">
            <w:pPr>
              <w:jc w:val="center"/>
              <w:rPr>
                <w:rFonts w:ascii="仿宋" w:eastAsia="仿宋" w:hAnsi="仿宋"/>
                <w:sz w:val="28"/>
                <w:szCs w:val="28"/>
              </w:rPr>
            </w:pPr>
            <w:r w:rsidRPr="000F6FE5">
              <w:rPr>
                <w:rFonts w:ascii="仿宋" w:eastAsia="仿宋" w:hAnsi="仿宋" w:hint="eastAsia"/>
                <w:sz w:val="28"/>
                <w:szCs w:val="28"/>
              </w:rPr>
              <w:t>工作单位(部门)</w:t>
            </w:r>
          </w:p>
        </w:tc>
        <w:tc>
          <w:tcPr>
            <w:tcW w:w="1172" w:type="dxa"/>
            <w:tcBorders>
              <w:top w:val="single" w:sz="4" w:space="0" w:color="auto"/>
              <w:left w:val="single" w:sz="4" w:space="0" w:color="auto"/>
              <w:bottom w:val="single" w:sz="4" w:space="0" w:color="auto"/>
              <w:right w:val="single" w:sz="4" w:space="0" w:color="auto"/>
            </w:tcBorders>
            <w:vAlign w:val="center"/>
            <w:hideMark/>
          </w:tcPr>
          <w:p w:rsidR="000F6FE5" w:rsidRPr="000F6FE5" w:rsidRDefault="000F6FE5" w:rsidP="000F6FE5">
            <w:pPr>
              <w:jc w:val="center"/>
              <w:rPr>
                <w:rFonts w:ascii="仿宋" w:eastAsia="仿宋" w:hAnsi="仿宋"/>
                <w:sz w:val="28"/>
                <w:szCs w:val="28"/>
              </w:rPr>
            </w:pPr>
            <w:r w:rsidRPr="000F6FE5">
              <w:rPr>
                <w:rFonts w:ascii="仿宋" w:eastAsia="仿宋" w:hAnsi="仿宋" w:hint="eastAsia"/>
                <w:sz w:val="28"/>
                <w:szCs w:val="28"/>
              </w:rPr>
              <w:t>职务</w:t>
            </w:r>
          </w:p>
        </w:tc>
        <w:tc>
          <w:tcPr>
            <w:tcW w:w="3996" w:type="dxa"/>
            <w:tcBorders>
              <w:top w:val="single" w:sz="4" w:space="0" w:color="auto"/>
              <w:left w:val="single" w:sz="4" w:space="0" w:color="auto"/>
              <w:bottom w:val="single" w:sz="4" w:space="0" w:color="auto"/>
              <w:right w:val="single" w:sz="4" w:space="0" w:color="auto"/>
            </w:tcBorders>
            <w:vAlign w:val="center"/>
            <w:hideMark/>
          </w:tcPr>
          <w:p w:rsidR="000F6FE5" w:rsidRPr="000F6FE5" w:rsidRDefault="000F6FE5" w:rsidP="000F6FE5">
            <w:pPr>
              <w:jc w:val="center"/>
              <w:rPr>
                <w:rFonts w:ascii="仿宋" w:eastAsia="仿宋" w:hAnsi="仿宋"/>
                <w:sz w:val="28"/>
                <w:szCs w:val="28"/>
              </w:rPr>
            </w:pPr>
            <w:r w:rsidRPr="000F6FE5">
              <w:rPr>
                <w:rFonts w:ascii="仿宋" w:eastAsia="仿宋" w:hAnsi="仿宋" w:hint="eastAsia"/>
                <w:sz w:val="28"/>
                <w:szCs w:val="28"/>
              </w:rPr>
              <w:t>分管工作与出访任务的关联性</w:t>
            </w:r>
          </w:p>
        </w:tc>
      </w:tr>
      <w:tr w:rsidR="000F6FE5" w:rsidRPr="000F6FE5" w:rsidTr="000F6FE5">
        <w:tc>
          <w:tcPr>
            <w:tcW w:w="1144" w:type="dxa"/>
            <w:tcBorders>
              <w:top w:val="single" w:sz="4" w:space="0" w:color="auto"/>
              <w:left w:val="single" w:sz="4" w:space="0" w:color="auto"/>
              <w:bottom w:val="single" w:sz="4" w:space="0" w:color="auto"/>
              <w:right w:val="single" w:sz="4" w:space="0" w:color="auto"/>
            </w:tcBorders>
            <w:vAlign w:val="center"/>
            <w:hideMark/>
          </w:tcPr>
          <w:p w:rsidR="000F6FE5" w:rsidRPr="000F6FE5" w:rsidRDefault="000F6FE5" w:rsidP="000F6FE5">
            <w:pPr>
              <w:jc w:val="center"/>
              <w:rPr>
                <w:rFonts w:ascii="仿宋" w:eastAsia="仿宋" w:hAnsi="仿宋"/>
                <w:sz w:val="28"/>
                <w:szCs w:val="28"/>
              </w:rPr>
            </w:pPr>
            <w:r>
              <w:rPr>
                <w:rFonts w:ascii="仿宋" w:eastAsia="仿宋" w:hAnsi="仿宋" w:hint="eastAsia"/>
                <w:sz w:val="28"/>
                <w:szCs w:val="28"/>
              </w:rPr>
              <w:t>刘坚强</w:t>
            </w:r>
          </w:p>
        </w:tc>
        <w:tc>
          <w:tcPr>
            <w:tcW w:w="2301" w:type="dxa"/>
            <w:tcBorders>
              <w:top w:val="single" w:sz="4" w:space="0" w:color="auto"/>
              <w:left w:val="single" w:sz="4" w:space="0" w:color="auto"/>
              <w:bottom w:val="single" w:sz="4" w:space="0" w:color="auto"/>
              <w:right w:val="single" w:sz="4" w:space="0" w:color="auto"/>
            </w:tcBorders>
            <w:vAlign w:val="center"/>
            <w:hideMark/>
          </w:tcPr>
          <w:p w:rsidR="000F6FE5" w:rsidRPr="000F6FE5" w:rsidRDefault="000F6FE5" w:rsidP="000F6FE5">
            <w:pPr>
              <w:jc w:val="center"/>
              <w:rPr>
                <w:rFonts w:ascii="仿宋" w:eastAsia="仿宋" w:hAnsi="仿宋"/>
                <w:sz w:val="28"/>
                <w:szCs w:val="28"/>
              </w:rPr>
            </w:pPr>
            <w:r>
              <w:rPr>
                <w:rFonts w:ascii="仿宋" w:eastAsia="仿宋" w:hAnsi="仿宋" w:hint="eastAsia"/>
                <w:sz w:val="28"/>
                <w:szCs w:val="28"/>
              </w:rPr>
              <w:t>九江学院科研处</w:t>
            </w:r>
          </w:p>
        </w:tc>
        <w:tc>
          <w:tcPr>
            <w:tcW w:w="1172" w:type="dxa"/>
            <w:tcBorders>
              <w:top w:val="single" w:sz="4" w:space="0" w:color="auto"/>
              <w:left w:val="single" w:sz="4" w:space="0" w:color="auto"/>
              <w:bottom w:val="single" w:sz="4" w:space="0" w:color="auto"/>
              <w:right w:val="single" w:sz="4" w:space="0" w:color="auto"/>
            </w:tcBorders>
            <w:vAlign w:val="center"/>
            <w:hideMark/>
          </w:tcPr>
          <w:p w:rsidR="000F6FE5" w:rsidRPr="000F6FE5" w:rsidRDefault="000F6FE5" w:rsidP="000F6FE5">
            <w:pPr>
              <w:jc w:val="center"/>
              <w:rPr>
                <w:rFonts w:ascii="仿宋" w:eastAsia="仿宋" w:hAnsi="仿宋"/>
                <w:sz w:val="28"/>
                <w:szCs w:val="28"/>
              </w:rPr>
            </w:pPr>
            <w:r>
              <w:rPr>
                <w:rFonts w:ascii="仿宋" w:eastAsia="仿宋" w:hAnsi="仿宋" w:hint="eastAsia"/>
                <w:sz w:val="28"/>
                <w:szCs w:val="28"/>
              </w:rPr>
              <w:t>副</w:t>
            </w:r>
            <w:r w:rsidRPr="000F6FE5">
              <w:rPr>
                <w:rFonts w:ascii="仿宋" w:eastAsia="仿宋" w:hAnsi="仿宋" w:hint="eastAsia"/>
                <w:sz w:val="28"/>
                <w:szCs w:val="28"/>
              </w:rPr>
              <w:t>处长</w:t>
            </w:r>
          </w:p>
        </w:tc>
        <w:tc>
          <w:tcPr>
            <w:tcW w:w="3996" w:type="dxa"/>
            <w:tcBorders>
              <w:top w:val="single" w:sz="4" w:space="0" w:color="auto"/>
              <w:left w:val="single" w:sz="4" w:space="0" w:color="auto"/>
              <w:bottom w:val="single" w:sz="4" w:space="0" w:color="auto"/>
              <w:right w:val="single" w:sz="4" w:space="0" w:color="auto"/>
            </w:tcBorders>
            <w:vAlign w:val="center"/>
            <w:hideMark/>
          </w:tcPr>
          <w:p w:rsidR="000F6FE5" w:rsidRPr="000F6FE5" w:rsidRDefault="000F6FE5" w:rsidP="000F6FE5">
            <w:pPr>
              <w:jc w:val="center"/>
              <w:rPr>
                <w:rFonts w:ascii="仿宋" w:eastAsia="仿宋" w:hAnsi="仿宋"/>
                <w:sz w:val="28"/>
                <w:szCs w:val="28"/>
              </w:rPr>
            </w:pPr>
            <w:r>
              <w:rPr>
                <w:rFonts w:ascii="仿宋" w:eastAsia="仿宋" w:hAnsi="仿宋" w:hint="eastAsia"/>
                <w:sz w:val="28"/>
                <w:szCs w:val="28"/>
              </w:rPr>
              <w:t>学术交流</w:t>
            </w:r>
          </w:p>
        </w:tc>
      </w:tr>
      <w:tr w:rsidR="000F6FE5" w:rsidRPr="000F6FE5" w:rsidTr="000F6FE5">
        <w:tc>
          <w:tcPr>
            <w:tcW w:w="1144"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2301"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3996"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r>
      <w:tr w:rsidR="000F6FE5" w:rsidRPr="000F6FE5" w:rsidTr="000F6FE5">
        <w:tc>
          <w:tcPr>
            <w:tcW w:w="1144"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2301"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3996"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r>
      <w:tr w:rsidR="000F6FE5" w:rsidRPr="000F6FE5" w:rsidTr="000F6FE5">
        <w:tc>
          <w:tcPr>
            <w:tcW w:w="1144"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2301"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3996"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r>
      <w:tr w:rsidR="000F6FE5" w:rsidRPr="000F6FE5" w:rsidTr="000F6FE5">
        <w:tc>
          <w:tcPr>
            <w:tcW w:w="1144"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2301"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c>
          <w:tcPr>
            <w:tcW w:w="3996" w:type="dxa"/>
            <w:tcBorders>
              <w:top w:val="single" w:sz="4" w:space="0" w:color="auto"/>
              <w:left w:val="single" w:sz="4" w:space="0" w:color="auto"/>
              <w:bottom w:val="single" w:sz="4" w:space="0" w:color="auto"/>
              <w:right w:val="single" w:sz="4" w:space="0" w:color="auto"/>
            </w:tcBorders>
            <w:vAlign w:val="center"/>
          </w:tcPr>
          <w:p w:rsidR="000F6FE5" w:rsidRPr="000F6FE5" w:rsidRDefault="000F6FE5" w:rsidP="000F6FE5">
            <w:pPr>
              <w:jc w:val="center"/>
              <w:rPr>
                <w:rFonts w:ascii="仿宋" w:eastAsia="仿宋" w:hAnsi="仿宋"/>
                <w:sz w:val="28"/>
                <w:szCs w:val="28"/>
              </w:rPr>
            </w:pPr>
          </w:p>
        </w:tc>
      </w:tr>
    </w:tbl>
    <w:p w:rsidR="000719C4" w:rsidRPr="000F6FE5" w:rsidRDefault="000719C4" w:rsidP="000719C4">
      <w:pPr>
        <w:jc w:val="center"/>
        <w:rPr>
          <w:rFonts w:ascii="仿宋" w:eastAsia="仿宋" w:hAnsi="仿宋"/>
          <w:sz w:val="28"/>
          <w:szCs w:val="28"/>
        </w:rPr>
      </w:pPr>
    </w:p>
    <w:p w:rsidR="000719C4" w:rsidRPr="0051234C" w:rsidRDefault="000719C4">
      <w:pPr>
        <w:rPr>
          <w:rFonts w:ascii="仿宋" w:eastAsia="仿宋" w:hAnsi="仿宋"/>
          <w:sz w:val="28"/>
          <w:szCs w:val="28"/>
        </w:rPr>
      </w:pPr>
    </w:p>
    <w:sectPr w:rsidR="000719C4" w:rsidRPr="00512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FF" w:rsidRDefault="000F3AFF" w:rsidP="00BA0148">
      <w:r>
        <w:separator/>
      </w:r>
    </w:p>
  </w:endnote>
  <w:endnote w:type="continuationSeparator" w:id="0">
    <w:p w:rsidR="000F3AFF" w:rsidRDefault="000F3AFF" w:rsidP="00BA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dvP6975">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FF" w:rsidRDefault="000F3AFF" w:rsidP="00BA0148">
      <w:r>
        <w:separator/>
      </w:r>
    </w:p>
  </w:footnote>
  <w:footnote w:type="continuationSeparator" w:id="0">
    <w:p w:rsidR="000F3AFF" w:rsidRDefault="000F3AFF" w:rsidP="00BA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04D1"/>
    <w:multiLevelType w:val="hybridMultilevel"/>
    <w:tmpl w:val="5F2EF178"/>
    <w:lvl w:ilvl="0" w:tplc="3C2CF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6D0CD7"/>
    <w:multiLevelType w:val="hybridMultilevel"/>
    <w:tmpl w:val="5EDA6868"/>
    <w:lvl w:ilvl="0" w:tplc="1C0AEF2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B13727"/>
    <w:multiLevelType w:val="hybridMultilevel"/>
    <w:tmpl w:val="05A60188"/>
    <w:lvl w:ilvl="0" w:tplc="3FF62198">
      <w:start w:val="1"/>
      <w:numFmt w:val="japaneseCounting"/>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797C12"/>
    <w:multiLevelType w:val="hybridMultilevel"/>
    <w:tmpl w:val="E1CABBD0"/>
    <w:lvl w:ilvl="0" w:tplc="552CEB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4"/>
    <w:rsid w:val="00007070"/>
    <w:rsid w:val="00047C0F"/>
    <w:rsid w:val="000719C4"/>
    <w:rsid w:val="000F3AFF"/>
    <w:rsid w:val="000F6FE5"/>
    <w:rsid w:val="001453EA"/>
    <w:rsid w:val="003105A8"/>
    <w:rsid w:val="0038067D"/>
    <w:rsid w:val="003A4597"/>
    <w:rsid w:val="004144A2"/>
    <w:rsid w:val="0045339C"/>
    <w:rsid w:val="00453866"/>
    <w:rsid w:val="004A7568"/>
    <w:rsid w:val="004C3F55"/>
    <w:rsid w:val="0051234C"/>
    <w:rsid w:val="00551215"/>
    <w:rsid w:val="007473E0"/>
    <w:rsid w:val="007C3FC0"/>
    <w:rsid w:val="008918CF"/>
    <w:rsid w:val="00916A11"/>
    <w:rsid w:val="00996D67"/>
    <w:rsid w:val="00997618"/>
    <w:rsid w:val="00A56B40"/>
    <w:rsid w:val="00AB2317"/>
    <w:rsid w:val="00AC1754"/>
    <w:rsid w:val="00B116F5"/>
    <w:rsid w:val="00BA0148"/>
    <w:rsid w:val="00BC43C8"/>
    <w:rsid w:val="00BD1C8E"/>
    <w:rsid w:val="00C7489D"/>
    <w:rsid w:val="00C802CB"/>
    <w:rsid w:val="00CF4022"/>
    <w:rsid w:val="00DA762C"/>
    <w:rsid w:val="00E9781B"/>
    <w:rsid w:val="00EB5B04"/>
    <w:rsid w:val="00FC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7A9EC-8A7A-4182-B18C-40697255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9C4"/>
    <w:pPr>
      <w:ind w:firstLineChars="200" w:firstLine="420"/>
    </w:pPr>
  </w:style>
  <w:style w:type="paragraph" w:styleId="a4">
    <w:name w:val="header"/>
    <w:basedOn w:val="a"/>
    <w:link w:val="Char"/>
    <w:uiPriority w:val="99"/>
    <w:unhideWhenUsed/>
    <w:rsid w:val="00BA01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148"/>
    <w:rPr>
      <w:sz w:val="18"/>
      <w:szCs w:val="18"/>
    </w:rPr>
  </w:style>
  <w:style w:type="paragraph" w:styleId="a5">
    <w:name w:val="footer"/>
    <w:basedOn w:val="a"/>
    <w:link w:val="Char0"/>
    <w:uiPriority w:val="99"/>
    <w:unhideWhenUsed/>
    <w:rsid w:val="00BA0148"/>
    <w:pPr>
      <w:tabs>
        <w:tab w:val="center" w:pos="4153"/>
        <w:tab w:val="right" w:pos="8306"/>
      </w:tabs>
      <w:snapToGrid w:val="0"/>
      <w:jc w:val="left"/>
    </w:pPr>
    <w:rPr>
      <w:sz w:val="18"/>
      <w:szCs w:val="18"/>
    </w:rPr>
  </w:style>
  <w:style w:type="character" w:customStyle="1" w:styleId="Char0">
    <w:name w:val="页脚 Char"/>
    <w:basedOn w:val="a0"/>
    <w:link w:val="a5"/>
    <w:uiPriority w:val="99"/>
    <w:rsid w:val="00BA01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26076">
      <w:bodyDiv w:val="1"/>
      <w:marLeft w:val="0"/>
      <w:marRight w:val="0"/>
      <w:marTop w:val="0"/>
      <w:marBottom w:val="0"/>
      <w:divBdr>
        <w:top w:val="none" w:sz="0" w:space="0" w:color="auto"/>
        <w:left w:val="none" w:sz="0" w:space="0" w:color="auto"/>
        <w:bottom w:val="none" w:sz="0" w:space="0" w:color="auto"/>
        <w:right w:val="none" w:sz="0" w:space="0" w:color="auto"/>
      </w:divBdr>
    </w:div>
    <w:div w:id="18646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Jian-Qiang Liu</dc:creator>
  <cp:keywords/>
  <dc:description/>
  <cp:lastModifiedBy>Liu</cp:lastModifiedBy>
  <cp:revision>19</cp:revision>
  <dcterms:created xsi:type="dcterms:W3CDTF">2019-05-02T23:41:00Z</dcterms:created>
  <dcterms:modified xsi:type="dcterms:W3CDTF">2020-10-30T09:14:00Z</dcterms:modified>
</cp:coreProperties>
</file>